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07" w:rsidRPr="00B43260" w:rsidRDefault="00913907" w:rsidP="00913907">
      <w:pPr>
        <w:jc w:val="both"/>
        <w:rPr>
          <w:rFonts w:ascii="Trebuchet MS" w:hAnsi="Trebuchet MS" w:cs="Tahoma"/>
          <w:sz w:val="20"/>
          <w:lang w:val="el-GR"/>
        </w:rPr>
      </w:pPr>
      <w:r w:rsidRPr="00B43260">
        <w:rPr>
          <w:rFonts w:ascii="Trebuchet MS" w:hAnsi="Trebuchet MS" w:cs="Tahoma"/>
          <w:b/>
          <w:sz w:val="20"/>
          <w:lang w:val="el-GR"/>
        </w:rPr>
        <w:t>Προς:</w:t>
      </w:r>
    </w:p>
    <w:p w:rsidR="00913907" w:rsidRPr="00B43260" w:rsidRDefault="00913907" w:rsidP="00913907">
      <w:pPr>
        <w:rPr>
          <w:rFonts w:ascii="Trebuchet MS" w:hAnsi="Trebuchet MS" w:cs="Tahoma"/>
          <w:b/>
          <w:sz w:val="20"/>
          <w:lang w:val="el-GR"/>
        </w:rPr>
      </w:pPr>
    </w:p>
    <w:p w:rsidR="00913907" w:rsidRPr="00B43260" w:rsidRDefault="00913907" w:rsidP="00E852FA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 w:rsidRPr="00B43260"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913907" w:rsidRPr="00B43260" w:rsidRDefault="00913907" w:rsidP="00E852FA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 w:rsidRPr="00B43260"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913907" w:rsidRDefault="00913907" w:rsidP="00E852FA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 w:rsidRPr="00B43260">
        <w:rPr>
          <w:rFonts w:ascii="Trebuchet MS" w:hAnsi="Trebuchet MS" w:cs="Tahoma"/>
          <w:b/>
          <w:sz w:val="20"/>
          <w:lang w:val="el-GR"/>
        </w:rPr>
        <w:t>ΔΙΕΥΘΥΝΣΗ ΟΙΚΟΝΟΜΙΚΟΥ /ΤΜ. ΠΡΟΜΗΘΕΙΩΝ &amp; ΔΙΑΧΕΙΡΙΣΗΣ ΥΛΙΚΟΥ</w:t>
      </w:r>
    </w:p>
    <w:p w:rsidR="00913907" w:rsidRPr="00B43260" w:rsidRDefault="00913907" w:rsidP="00E852FA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ΚΑΙ ΚΡΑΤΙΚΩΝ ΟΧΗΜΑΤΩΝ</w:t>
      </w:r>
    </w:p>
    <w:p w:rsidR="00913907" w:rsidRPr="00B43260" w:rsidRDefault="00913907" w:rsidP="00913907">
      <w:pPr>
        <w:rPr>
          <w:rFonts w:ascii="Trebuchet MS" w:hAnsi="Trebuchet MS" w:cs="Tahoma"/>
          <w:b/>
          <w:sz w:val="20"/>
          <w:lang w:val="el-GR"/>
        </w:rPr>
      </w:pPr>
    </w:p>
    <w:p w:rsidR="00913907" w:rsidRPr="00B43260" w:rsidRDefault="00913907" w:rsidP="00913907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</w:p>
    <w:p w:rsidR="00913907" w:rsidRPr="00B43260" w:rsidRDefault="00913907" w:rsidP="00913907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  <w:r w:rsidRPr="00B43260"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913907" w:rsidRPr="006D57CF" w:rsidRDefault="00913907" w:rsidP="00913907">
      <w:pPr>
        <w:rPr>
          <w:lang w:val="el-GR"/>
        </w:rPr>
      </w:pPr>
    </w:p>
    <w:p w:rsidR="00913907" w:rsidRPr="00845017" w:rsidRDefault="00913907" w:rsidP="0084501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2"/>
          <w:szCs w:val="22"/>
          <w:lang w:val="el-GR"/>
        </w:rPr>
      </w:pPr>
      <w:r w:rsidRPr="00913907">
        <w:rPr>
          <w:rFonts w:ascii="Trebuchet MS" w:hAnsi="Trebuchet MS" w:cs="Tahoma"/>
          <w:sz w:val="22"/>
          <w:szCs w:val="22"/>
          <w:lang w:val="el-GR"/>
        </w:rPr>
        <w:t xml:space="preserve">Σύμφωνα </w:t>
      </w:r>
      <w:r w:rsidRPr="00B66A9B">
        <w:rPr>
          <w:rFonts w:ascii="Trebuchet MS" w:hAnsi="Trebuchet MS" w:cs="Tahoma"/>
          <w:sz w:val="22"/>
          <w:szCs w:val="22"/>
          <w:lang w:val="el-GR"/>
        </w:rPr>
        <w:t xml:space="preserve">με </w:t>
      </w:r>
      <w:r w:rsidR="00B66A9B" w:rsidRPr="00B66A9B">
        <w:rPr>
          <w:rFonts w:ascii="Trebuchet MS" w:hAnsi="Trebuchet MS" w:cs="Tahoma"/>
          <w:sz w:val="22"/>
          <w:szCs w:val="22"/>
          <w:lang w:val="el-GR"/>
        </w:rPr>
        <w:t xml:space="preserve">την με </w:t>
      </w:r>
      <w:proofErr w:type="spellStart"/>
      <w:r w:rsidR="00B66A9B" w:rsidRPr="00B66A9B">
        <w:rPr>
          <w:rFonts w:ascii="Trebuchet MS" w:hAnsi="Trebuchet MS" w:cs="Tahoma"/>
          <w:sz w:val="22"/>
          <w:szCs w:val="22"/>
          <w:lang w:val="el-GR"/>
        </w:rPr>
        <w:t>αρ.πρωτ</w:t>
      </w:r>
      <w:proofErr w:type="spellEnd"/>
      <w:r w:rsidR="00B66A9B" w:rsidRPr="00B66A9B">
        <w:rPr>
          <w:rFonts w:ascii="Trebuchet MS" w:hAnsi="Trebuchet MS" w:cs="Tahoma"/>
          <w:sz w:val="22"/>
          <w:szCs w:val="22"/>
          <w:lang w:val="el-GR"/>
        </w:rPr>
        <w:t xml:space="preserve">. οικ. 28421/17-05-2019 </w:t>
      </w:r>
      <w:r w:rsidRPr="00B66A9B">
        <w:rPr>
          <w:rFonts w:ascii="Trebuchet MS" w:hAnsi="Trebuchet MS" w:cs="Tahoma"/>
          <w:sz w:val="22"/>
          <w:szCs w:val="22"/>
          <w:lang w:val="el-GR"/>
        </w:rPr>
        <w:t>πρόσκληση</w:t>
      </w:r>
      <w:r w:rsidRPr="00913907">
        <w:rPr>
          <w:rFonts w:ascii="Trebuchet MS" w:hAnsi="Trebuchet MS" w:cs="Tahoma"/>
          <w:sz w:val="22"/>
          <w:szCs w:val="22"/>
          <w:lang w:val="el-GR"/>
        </w:rPr>
        <w:t xml:space="preserve"> ενδιαφέροντος για την προμήθεια γραφικής ύλης, και εκτυπωτικού χαρτιού για συνολικά δεκατρία τμήματα κατόπιν ατελέσφορου διαγωνισμού </w:t>
      </w:r>
      <w:r>
        <w:rPr>
          <w:rFonts w:ascii="Trebuchet MS" w:hAnsi="Trebuchet MS" w:cs="Tahoma"/>
          <w:sz w:val="22"/>
          <w:szCs w:val="22"/>
          <w:lang w:val="el-GR"/>
        </w:rPr>
        <w:t xml:space="preserve">για τις ανάγκες </w:t>
      </w:r>
      <w:r w:rsidRPr="00913907">
        <w:rPr>
          <w:rFonts w:ascii="Trebuchet MS" w:hAnsi="Trebuchet MS" w:cs="Tahoma"/>
          <w:sz w:val="22"/>
          <w:szCs w:val="22"/>
          <w:lang w:val="el-GR"/>
        </w:rPr>
        <w:t xml:space="preserve">Υπηρεσιών της </w:t>
      </w:r>
      <w:r w:rsidR="00845017">
        <w:rPr>
          <w:rFonts w:ascii="Trebuchet MS" w:hAnsi="Trebuchet MS" w:cs="Tahoma"/>
          <w:sz w:val="22"/>
          <w:szCs w:val="22"/>
          <w:lang w:val="el-GR"/>
        </w:rPr>
        <w:t>Α.Δ.Μ.–Θ.</w:t>
      </w:r>
      <w:r w:rsidRPr="00913907">
        <w:rPr>
          <w:rFonts w:ascii="Trebuchet MS" w:hAnsi="Trebuchet MS" w:cs="Tahoma"/>
          <w:sz w:val="22"/>
          <w:szCs w:val="22"/>
          <w:lang w:val="el-GR"/>
        </w:rPr>
        <w:t xml:space="preserve"> έτους 2019 προσφέρω την παρακάτω τιμή (χωρίς Φ.Π.Α.) </w:t>
      </w:r>
      <w:r w:rsidR="00845017">
        <w:rPr>
          <w:rFonts w:ascii="Trebuchet MS" w:hAnsi="Trebuchet MS" w:cs="Tahoma"/>
          <w:sz w:val="22"/>
          <w:szCs w:val="22"/>
          <w:lang w:val="el-GR"/>
        </w:rPr>
        <w:t xml:space="preserve">ανά </w:t>
      </w:r>
      <w:r>
        <w:rPr>
          <w:rFonts w:ascii="Trebuchet MS" w:hAnsi="Trebuchet MS" w:cs="Tahoma"/>
          <w:sz w:val="22"/>
          <w:szCs w:val="22"/>
          <w:lang w:val="el-GR"/>
        </w:rPr>
        <w:t xml:space="preserve">Τμήμα </w:t>
      </w:r>
      <w:r w:rsidR="00845017">
        <w:rPr>
          <w:rFonts w:ascii="Trebuchet MS" w:hAnsi="Trebuchet MS" w:cs="Tahoma"/>
          <w:sz w:val="22"/>
          <w:szCs w:val="22"/>
          <w:lang w:val="el-GR"/>
        </w:rPr>
        <w:t>για την κατηγορία</w:t>
      </w:r>
      <w:r>
        <w:rPr>
          <w:rFonts w:ascii="Trebuchet MS" w:hAnsi="Trebuchet MS" w:cs="Tahoma"/>
          <w:sz w:val="22"/>
          <w:szCs w:val="22"/>
          <w:lang w:val="el-GR"/>
        </w:rPr>
        <w:t xml:space="preserve"> Α: Γραφική ύλη ή</w:t>
      </w:r>
      <w:r w:rsidR="002A2A8B">
        <w:rPr>
          <w:rFonts w:ascii="Trebuchet MS" w:hAnsi="Trebuchet MS" w:cs="Tahoma"/>
          <w:sz w:val="22"/>
          <w:szCs w:val="22"/>
          <w:lang w:val="el-GR"/>
        </w:rPr>
        <w:t>/και</w:t>
      </w:r>
      <w:r>
        <w:rPr>
          <w:rFonts w:ascii="Trebuchet MS" w:hAnsi="Trebuchet MS" w:cs="Tahoma"/>
          <w:sz w:val="22"/>
          <w:szCs w:val="22"/>
          <w:lang w:val="el-GR"/>
        </w:rPr>
        <w:t xml:space="preserve"> Β Εκτυπωτικό Χαρτί</w:t>
      </w:r>
    </w:p>
    <w:p w:rsidR="00913907" w:rsidRPr="00B43260" w:rsidRDefault="00913907" w:rsidP="00913907">
      <w:pPr>
        <w:pStyle w:val="21"/>
        <w:jc w:val="left"/>
        <w:rPr>
          <w:rFonts w:ascii="Trebuchet MS" w:hAnsi="Trebuchet MS" w:cs="Tahoma"/>
          <w:sz w:val="20"/>
          <w:szCs w:val="20"/>
        </w:rPr>
      </w:pPr>
    </w:p>
    <w:tbl>
      <w:tblPr>
        <w:tblW w:w="8647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451"/>
        <w:gridCol w:w="2227"/>
      </w:tblGrid>
      <w:tr w:rsidR="00913907" w:rsidRPr="00B66A9B" w:rsidTr="00845017">
        <w:trPr>
          <w:trHeight w:val="404"/>
          <w:jc w:val="center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913907" w:rsidRPr="00DF5E13" w:rsidRDefault="00913907" w:rsidP="0091390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  <w:t>ΚΑΤΗΓΟΡΙΑ Α Ή Β /ΑΝΑ Π.Ε. ΠΟΛΗ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913907" w:rsidRPr="00DF5E13" w:rsidRDefault="0091390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b/>
                <w:bCs/>
                <w:spacing w:val="-2"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b/>
                <w:bCs/>
                <w:sz w:val="22"/>
                <w:szCs w:val="22"/>
                <w:lang w:val="el-GR"/>
              </w:rPr>
              <w:t>ΤΙΜΗ ΣΥΝΟΛΟΥ ΧΩΡΙΣ Φ.Π.Α.</w:t>
            </w:r>
          </w:p>
        </w:tc>
      </w:tr>
      <w:tr w:rsidR="00913907" w:rsidRPr="00B66A9B" w:rsidTr="00845017">
        <w:trPr>
          <w:trHeight w:val="268"/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913907" w:rsidRPr="00DF5E13" w:rsidRDefault="00913907" w:rsidP="00913907">
            <w:pPr>
              <w:autoSpaceDE w:val="0"/>
              <w:autoSpaceDN w:val="0"/>
              <w:adjustRightInd w:val="0"/>
              <w:spacing w:line="276" w:lineRule="auto"/>
              <w:ind w:left="1165"/>
              <w:jc w:val="center"/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13907" w:rsidRPr="00DF5E13" w:rsidRDefault="0091390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  <w:t>(</w:t>
            </w:r>
            <w:r w:rsidRPr="00DF5E13">
              <w:rPr>
                <w:rFonts w:ascii="Trebuchet MS" w:hAnsi="Trebuchet MS" w:cs="Tahoma"/>
                <w:b/>
                <w:spacing w:val="-2"/>
                <w:sz w:val="22"/>
                <w:szCs w:val="22"/>
                <w:lang w:val="el-GR"/>
              </w:rPr>
              <w:t>Ο</w:t>
            </w:r>
            <w:r w:rsidRPr="00DF5E13">
              <w:rPr>
                <w:rFonts w:ascii="Trebuchet MS" w:hAnsi="Trebuchet MS" w:cs="Tahoma"/>
                <w:b/>
                <w:spacing w:val="-1"/>
                <w:sz w:val="22"/>
                <w:szCs w:val="22"/>
                <w:lang w:val="el-GR"/>
              </w:rPr>
              <w:t>λο</w:t>
            </w:r>
            <w:r w:rsidRPr="00DF5E13">
              <w:rPr>
                <w:rFonts w:ascii="Trebuchet MS" w:hAnsi="Trebuchet MS" w:cs="Tahoma"/>
                <w:b/>
                <w:spacing w:val="2"/>
                <w:sz w:val="22"/>
                <w:szCs w:val="22"/>
                <w:lang w:val="el-GR"/>
              </w:rPr>
              <w:t>γ</w:t>
            </w:r>
            <w:r w:rsidRPr="00DF5E13">
              <w:rPr>
                <w:rFonts w:ascii="Trebuchet MS" w:hAnsi="Trebuchet MS" w:cs="Tahoma"/>
                <w:b/>
                <w:spacing w:val="-2"/>
                <w:sz w:val="22"/>
                <w:szCs w:val="22"/>
                <w:lang w:val="el-GR"/>
              </w:rPr>
              <w:t>ρ</w:t>
            </w:r>
            <w:r w:rsidRPr="00DF5E13"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  <w:t>άφως)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913907" w:rsidRPr="00DF5E13" w:rsidRDefault="0091390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  <w:t>(</w:t>
            </w:r>
            <w:r w:rsidRPr="00DF5E13">
              <w:rPr>
                <w:rFonts w:ascii="Trebuchet MS" w:hAnsi="Trebuchet MS" w:cs="Tahoma"/>
                <w:b/>
                <w:spacing w:val="2"/>
                <w:sz w:val="22"/>
                <w:szCs w:val="22"/>
                <w:lang w:val="el-GR"/>
              </w:rPr>
              <w:t>Α</w:t>
            </w:r>
            <w:r w:rsidRPr="00DF5E13">
              <w:rPr>
                <w:rFonts w:ascii="Trebuchet MS" w:hAnsi="Trebuchet MS" w:cs="Tahoma"/>
                <w:b/>
                <w:spacing w:val="-2"/>
                <w:sz w:val="22"/>
                <w:szCs w:val="22"/>
                <w:lang w:val="el-GR"/>
              </w:rPr>
              <w:t>ρ</w:t>
            </w:r>
            <w:r w:rsidRPr="00DF5E13">
              <w:rPr>
                <w:rFonts w:ascii="Trebuchet MS" w:hAnsi="Trebuchet MS" w:cs="Tahoma"/>
                <w:b/>
                <w:spacing w:val="2"/>
                <w:sz w:val="22"/>
                <w:szCs w:val="22"/>
                <w:lang w:val="el-GR"/>
              </w:rPr>
              <w:t>ι</w:t>
            </w:r>
            <w:r w:rsidRPr="00DF5E13">
              <w:rPr>
                <w:rFonts w:ascii="Trebuchet MS" w:hAnsi="Trebuchet MS" w:cs="Tahoma"/>
                <w:b/>
                <w:spacing w:val="-2"/>
                <w:sz w:val="22"/>
                <w:szCs w:val="22"/>
                <w:lang w:val="el-GR"/>
              </w:rPr>
              <w:t>θ</w:t>
            </w:r>
            <w:r w:rsidRPr="00DF5E13">
              <w:rPr>
                <w:rFonts w:ascii="Trebuchet MS" w:hAnsi="Trebuchet MS" w:cs="Tahoma"/>
                <w:b/>
                <w:spacing w:val="-1"/>
                <w:sz w:val="22"/>
                <w:szCs w:val="22"/>
                <w:lang w:val="el-GR"/>
              </w:rPr>
              <w:t>μ</w:t>
            </w:r>
            <w:r w:rsidRPr="00DF5E13">
              <w:rPr>
                <w:rFonts w:ascii="Trebuchet MS" w:hAnsi="Trebuchet MS" w:cs="Tahoma"/>
                <w:b/>
                <w:spacing w:val="1"/>
                <w:sz w:val="22"/>
                <w:szCs w:val="22"/>
                <w:lang w:val="el-GR"/>
              </w:rPr>
              <w:t>ητ</w:t>
            </w:r>
            <w:r w:rsidRPr="00DF5E13">
              <w:rPr>
                <w:rFonts w:ascii="Trebuchet MS" w:hAnsi="Trebuchet MS" w:cs="Tahoma"/>
                <w:b/>
                <w:spacing w:val="2"/>
                <w:sz w:val="22"/>
                <w:szCs w:val="22"/>
                <w:lang w:val="el-GR"/>
              </w:rPr>
              <w:t>ι</w:t>
            </w:r>
            <w:r w:rsidRPr="00DF5E13"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  <w:t>κώς)</w:t>
            </w:r>
          </w:p>
        </w:tc>
      </w:tr>
      <w:tr w:rsidR="00845017" w:rsidRPr="00B66A9B" w:rsidTr="00845017">
        <w:trPr>
          <w:trHeight w:val="469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845017" w:rsidRPr="00DF5E13" w:rsidRDefault="00845017" w:rsidP="0091390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  <w:t xml:space="preserve">ΕΙΔΗ ΓΡΑΦΙΚΗΣ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5017" w:rsidRPr="00DF5E13" w:rsidRDefault="0084501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45017" w:rsidRPr="00DF5E13" w:rsidRDefault="0084501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845017" w:rsidRPr="00B66A9B" w:rsidTr="00845017">
        <w:trPr>
          <w:trHeight w:val="436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845017" w:rsidRPr="00DF5E13" w:rsidRDefault="00845017" w:rsidP="002A2A8B">
            <w:pPr>
              <w:pStyle w:val="a3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spacing w:before="60" w:after="60" w:line="276" w:lineRule="auto"/>
              <w:ind w:left="62" w:firstLine="0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Π.Ε. Καβάλας/Πόλη Καβάλα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5017" w:rsidRPr="00DF5E13" w:rsidRDefault="0084501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45017" w:rsidRPr="00DF5E13" w:rsidRDefault="0084501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845017" w:rsidRPr="00B66A9B" w:rsidTr="00845017">
        <w:trPr>
          <w:trHeight w:val="52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845017" w:rsidRPr="00DF5E13" w:rsidRDefault="00845017" w:rsidP="002A2A8B">
            <w:pPr>
              <w:pStyle w:val="a3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spacing w:before="60" w:after="60" w:line="276" w:lineRule="auto"/>
              <w:ind w:left="62" w:firstLine="0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 xml:space="preserve">Π.Ε. </w:t>
            </w:r>
            <w:proofErr w:type="spellStart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Χαλκ</w:t>
            </w:r>
            <w:proofErr w:type="spellEnd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/</w:t>
            </w:r>
            <w:proofErr w:type="spellStart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κης</w:t>
            </w:r>
            <w:proofErr w:type="spellEnd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/Πόλη Πολύγυρος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5017" w:rsidRPr="00DF5E13" w:rsidRDefault="0084501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45017" w:rsidRPr="00DF5E13" w:rsidRDefault="0084501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913907" w:rsidRPr="00DF5E13" w:rsidTr="00845017">
        <w:trPr>
          <w:trHeight w:val="449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13907" w:rsidRPr="00DF5E13" w:rsidRDefault="00845017" w:rsidP="0091390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  <w:t>Σύνολο προσφοράς για γραφική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13907" w:rsidRPr="00DF5E13" w:rsidRDefault="0091390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913907" w:rsidRPr="00DF5E13" w:rsidRDefault="0091390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913907" w:rsidRPr="00DF5E13" w:rsidTr="00845017">
        <w:trPr>
          <w:trHeight w:val="505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13907" w:rsidRPr="00DF5E13" w:rsidRDefault="00913907" w:rsidP="0091390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  <w:t xml:space="preserve">ΕΚΤΥΠΩΤΙΚΟ ΧΑΡΤΙ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13907" w:rsidRPr="00DF5E13" w:rsidRDefault="0091390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913907" w:rsidRPr="00DF5E13" w:rsidRDefault="0091390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845017" w:rsidRPr="00B66A9B" w:rsidTr="00DF5E13">
        <w:trPr>
          <w:trHeight w:val="45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845017" w:rsidRPr="00DF5E13" w:rsidRDefault="00845017" w:rsidP="00DF5E13">
            <w:pPr>
              <w:pStyle w:val="a3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spacing w:before="60" w:after="60" w:line="276" w:lineRule="auto"/>
              <w:ind w:left="62" w:firstLine="0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Π.Ε. Βέροιας/Πόλη Βέροια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845017" w:rsidRPr="00B66A9B" w:rsidTr="00DF5E13">
        <w:trPr>
          <w:trHeight w:val="4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845017" w:rsidRPr="00DF5E13" w:rsidRDefault="00845017" w:rsidP="00DF5E13">
            <w:pPr>
              <w:pStyle w:val="a3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spacing w:before="60" w:after="60" w:line="276" w:lineRule="auto"/>
              <w:ind w:left="62" w:firstLine="0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Π.Ε Βέροιας/Πόλη Νάουσα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845017" w:rsidRPr="00B66A9B" w:rsidTr="00845017">
        <w:trPr>
          <w:trHeight w:val="409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845017" w:rsidRPr="00DF5E13" w:rsidRDefault="00845017" w:rsidP="00DF5E13">
            <w:pPr>
              <w:pStyle w:val="a3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spacing w:before="60" w:after="60" w:line="276" w:lineRule="auto"/>
              <w:ind w:left="62" w:firstLine="0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Π.Ε. Κιλκίς/Πόλη Κιλκίς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845017" w:rsidRPr="00B66A9B" w:rsidTr="00845017">
        <w:trPr>
          <w:trHeight w:val="35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845017" w:rsidRPr="00DF5E13" w:rsidRDefault="00845017" w:rsidP="00DF5E13">
            <w:pPr>
              <w:pStyle w:val="a3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spacing w:before="60" w:after="60" w:line="276" w:lineRule="auto"/>
              <w:ind w:left="62" w:firstLine="0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Π.Ε. Κιλκίς/Πόλη Γουμένισσα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845017" w:rsidRPr="00B66A9B" w:rsidTr="00845017">
        <w:trPr>
          <w:trHeight w:val="35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845017" w:rsidRPr="00DF5E13" w:rsidRDefault="00845017" w:rsidP="00DF5E13">
            <w:pPr>
              <w:pStyle w:val="a3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spacing w:before="60" w:after="60" w:line="276" w:lineRule="auto"/>
              <w:ind w:left="62" w:firstLine="0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Π.Ε. Πέλλας/ Πόλη Αριδαία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845017" w:rsidRPr="00B66A9B" w:rsidTr="00845017">
        <w:trPr>
          <w:trHeight w:val="317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845017" w:rsidRPr="00DF5E13" w:rsidRDefault="00845017" w:rsidP="00DF5E13">
            <w:pPr>
              <w:pStyle w:val="a3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spacing w:before="60" w:after="60" w:line="276" w:lineRule="auto"/>
              <w:ind w:left="62" w:firstLine="0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Π.Ε. Σερρών/Πόλη Σέρρες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845017" w:rsidRPr="00B66A9B" w:rsidTr="00845017">
        <w:trPr>
          <w:trHeight w:val="352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845017" w:rsidRPr="00DF5E13" w:rsidRDefault="00845017" w:rsidP="00DF5E13">
            <w:pPr>
              <w:pStyle w:val="a3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spacing w:before="60" w:after="60" w:line="276" w:lineRule="auto"/>
              <w:ind w:left="62" w:firstLine="0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Π.Ε. Σερρών/Πόλη Νιγρίτα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845017" w:rsidRPr="00B66A9B" w:rsidTr="00845017">
        <w:trPr>
          <w:trHeight w:val="319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845017" w:rsidRPr="00DF5E13" w:rsidRDefault="00845017" w:rsidP="00DF5E13">
            <w:pPr>
              <w:pStyle w:val="a3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spacing w:before="60" w:after="60" w:line="276" w:lineRule="auto"/>
              <w:ind w:left="62" w:firstLine="0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Π.Ε. Σερρών/ Πόλη Σ</w:t>
            </w:r>
            <w:r w:rsidR="00DF5E13">
              <w:rPr>
                <w:rFonts w:ascii="Trebuchet MS" w:hAnsi="Trebuchet MS" w:cs="Tahoma"/>
                <w:sz w:val="22"/>
                <w:szCs w:val="22"/>
                <w:lang w:val="el-GR"/>
              </w:rPr>
              <w:t>ιδ/</w:t>
            </w:r>
            <w:proofErr w:type="spellStart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καστρο</w:t>
            </w:r>
            <w:proofErr w:type="spellEnd"/>
          </w:p>
        </w:tc>
        <w:tc>
          <w:tcPr>
            <w:tcW w:w="2451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845017" w:rsidRPr="00B66A9B" w:rsidTr="00845017">
        <w:trPr>
          <w:trHeight w:val="301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845017" w:rsidRPr="00DF5E13" w:rsidRDefault="00845017" w:rsidP="00DF5E13">
            <w:pPr>
              <w:pStyle w:val="a3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spacing w:before="60" w:after="60" w:line="276" w:lineRule="auto"/>
              <w:ind w:left="62" w:firstLine="0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 xml:space="preserve">Π.Ε. </w:t>
            </w:r>
            <w:proofErr w:type="spellStart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Χαλκ</w:t>
            </w:r>
            <w:proofErr w:type="spellEnd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/</w:t>
            </w:r>
            <w:proofErr w:type="spellStart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κης</w:t>
            </w:r>
            <w:proofErr w:type="spellEnd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/ Πόλη Πολύγυρος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845017" w:rsidRPr="00B66A9B" w:rsidTr="00845017">
        <w:trPr>
          <w:trHeight w:val="462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845017" w:rsidRPr="00DF5E13" w:rsidRDefault="00845017" w:rsidP="00DF5E13">
            <w:pPr>
              <w:pStyle w:val="a3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spacing w:before="60" w:after="60" w:line="276" w:lineRule="auto"/>
              <w:ind w:left="62" w:firstLine="0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 xml:space="preserve">Π.Ε. </w:t>
            </w:r>
            <w:proofErr w:type="spellStart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Χαλκ</w:t>
            </w:r>
            <w:proofErr w:type="spellEnd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/</w:t>
            </w:r>
            <w:proofErr w:type="spellStart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κης</w:t>
            </w:r>
            <w:proofErr w:type="spellEnd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/Πόλη Κασσάνδρα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845017" w:rsidRPr="00B66A9B" w:rsidTr="00845017">
        <w:trPr>
          <w:trHeight w:val="228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845017" w:rsidRPr="00DF5E13" w:rsidRDefault="00845017" w:rsidP="00DF5E13">
            <w:pPr>
              <w:pStyle w:val="a3"/>
              <w:numPr>
                <w:ilvl w:val="0"/>
                <w:numId w:val="1"/>
              </w:numPr>
              <w:tabs>
                <w:tab w:val="left" w:pos="415"/>
              </w:tabs>
              <w:autoSpaceDE w:val="0"/>
              <w:autoSpaceDN w:val="0"/>
              <w:adjustRightInd w:val="0"/>
              <w:spacing w:before="60" w:after="60" w:line="276" w:lineRule="auto"/>
              <w:ind w:left="62" w:firstLine="0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 xml:space="preserve">Π.Ε. </w:t>
            </w:r>
            <w:proofErr w:type="spellStart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Χαλκ</w:t>
            </w:r>
            <w:proofErr w:type="spellEnd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/</w:t>
            </w:r>
            <w:proofErr w:type="spellStart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κης</w:t>
            </w:r>
            <w:proofErr w:type="spellEnd"/>
            <w:r w:rsidRPr="00DF5E13">
              <w:rPr>
                <w:rFonts w:ascii="Trebuchet MS" w:hAnsi="Trebuchet MS" w:cs="Tahoma"/>
                <w:sz w:val="22"/>
                <w:szCs w:val="22"/>
                <w:lang w:val="el-GR"/>
              </w:rPr>
              <w:t>/Πόλη Αρναία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45017" w:rsidRPr="00DF5E13" w:rsidRDefault="00845017" w:rsidP="00DF5E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  <w:tr w:rsidR="00913907" w:rsidRPr="00DF5E13" w:rsidTr="00845017">
        <w:trPr>
          <w:trHeight w:val="422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852FA" w:rsidRDefault="00E852FA" w:rsidP="0091390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</w:pPr>
          </w:p>
          <w:p w:rsidR="00E852FA" w:rsidRPr="00DF5E13" w:rsidRDefault="00913907" w:rsidP="0091390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</w:pPr>
            <w:r w:rsidRPr="00DF5E13">
              <w:rPr>
                <w:rFonts w:ascii="Trebuchet MS" w:hAnsi="Trebuchet MS" w:cs="Tahoma"/>
                <w:b/>
                <w:sz w:val="22"/>
                <w:szCs w:val="22"/>
                <w:lang w:val="el-GR"/>
              </w:rPr>
              <w:t>ΣΥΝΟΛΟ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13907" w:rsidRPr="00DF5E13" w:rsidRDefault="0091390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913907" w:rsidRPr="00DF5E13" w:rsidRDefault="00913907" w:rsidP="00913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Tahoma"/>
                <w:sz w:val="22"/>
                <w:szCs w:val="22"/>
                <w:lang w:val="el-GR"/>
              </w:rPr>
            </w:pPr>
          </w:p>
        </w:tc>
      </w:tr>
    </w:tbl>
    <w:p w:rsidR="00845017" w:rsidRDefault="00845017" w:rsidP="00845017">
      <w:pPr>
        <w:widowControl/>
        <w:suppressAutoHyphens w:val="0"/>
        <w:autoSpaceDE w:val="0"/>
        <w:autoSpaceDN w:val="0"/>
        <w:adjustRightInd w:val="0"/>
        <w:jc w:val="both"/>
        <w:rPr>
          <w:rFonts w:ascii="Trebuchet MS" w:hAnsi="Trebuchet MS" w:cs="Tahoma"/>
          <w:sz w:val="21"/>
          <w:szCs w:val="21"/>
          <w:lang w:val="el-GR"/>
        </w:rPr>
      </w:pPr>
    </w:p>
    <w:p w:rsidR="00913907" w:rsidRPr="00845017" w:rsidRDefault="00913907" w:rsidP="00845017">
      <w:pPr>
        <w:widowControl/>
        <w:suppressAutoHyphens w:val="0"/>
        <w:autoSpaceDE w:val="0"/>
        <w:autoSpaceDN w:val="0"/>
        <w:adjustRightInd w:val="0"/>
        <w:jc w:val="both"/>
        <w:rPr>
          <w:rFonts w:ascii="Trebuchet MS" w:hAnsi="Trebuchet MS" w:cs="Tahoma"/>
          <w:sz w:val="21"/>
          <w:szCs w:val="21"/>
          <w:lang w:val="el-GR"/>
        </w:rPr>
      </w:pPr>
      <w:r w:rsidRPr="00845017">
        <w:rPr>
          <w:rFonts w:ascii="Trebuchet MS" w:hAnsi="Trebuchet MS" w:cs="Tahoma"/>
          <w:sz w:val="21"/>
          <w:szCs w:val="21"/>
          <w:lang w:val="el-GR"/>
        </w:rPr>
        <w:t>Η παρούσα οικονομική προσφορά</w:t>
      </w:r>
      <w:r w:rsidR="00B66A9B">
        <w:rPr>
          <w:rFonts w:ascii="Trebuchet MS" w:hAnsi="Trebuchet MS" w:cs="Tahoma"/>
          <w:sz w:val="21"/>
          <w:szCs w:val="21"/>
          <w:lang w:val="el-GR"/>
        </w:rPr>
        <w:t xml:space="preserve"> ισχύει μέχρι και  ενενήντα</w:t>
      </w:r>
      <w:r w:rsidRPr="00845017">
        <w:rPr>
          <w:rFonts w:ascii="Trebuchet MS" w:hAnsi="Trebuchet MS" w:cs="Tahoma"/>
          <w:sz w:val="21"/>
          <w:szCs w:val="21"/>
          <w:lang w:val="el-GR"/>
        </w:rPr>
        <w:t xml:space="preserve"> (90) ημέρες από την καταληκτική ημερομηνία υποβολής προσφορών.</w:t>
      </w:r>
      <w:r w:rsidR="00845017">
        <w:rPr>
          <w:rFonts w:ascii="Trebuchet MS" w:hAnsi="Trebuchet MS" w:cs="Tahoma"/>
          <w:sz w:val="21"/>
          <w:szCs w:val="21"/>
          <w:lang w:val="el-GR"/>
        </w:rPr>
        <w:t xml:space="preserve"> </w:t>
      </w:r>
      <w:r w:rsidRPr="00845017">
        <w:rPr>
          <w:rFonts w:ascii="Trebuchet MS" w:hAnsi="Trebuchet MS" w:cs="Tahoma"/>
          <w:sz w:val="21"/>
          <w:szCs w:val="21"/>
          <w:lang w:val="el-GR"/>
        </w:rPr>
        <w:t xml:space="preserve">Δηλώνω ότι αποδέχομαι πλήρως και ανεπιφύλακτα όλους τους όρους της σχετικής πρόσκλησης </w:t>
      </w:r>
      <w:r w:rsidR="00845017" w:rsidRPr="00845017">
        <w:rPr>
          <w:rFonts w:ascii="Trebuchet MS" w:hAnsi="Trebuchet MS" w:cs="Tahoma"/>
          <w:sz w:val="21"/>
          <w:szCs w:val="21"/>
          <w:lang w:val="el-GR"/>
        </w:rPr>
        <w:t>ενδιαφέροντος</w:t>
      </w:r>
      <w:r w:rsidRPr="00845017">
        <w:rPr>
          <w:rFonts w:ascii="Trebuchet MS" w:hAnsi="Trebuchet MS" w:cs="Tahoma"/>
          <w:sz w:val="21"/>
          <w:szCs w:val="21"/>
          <w:lang w:val="el-GR"/>
        </w:rPr>
        <w:t>.</w:t>
      </w:r>
    </w:p>
    <w:p w:rsidR="00913907" w:rsidRPr="00B43260" w:rsidRDefault="00913907" w:rsidP="00913907">
      <w:pPr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913907" w:rsidRPr="00B43260" w:rsidRDefault="00913907" w:rsidP="00913907">
      <w:pPr>
        <w:autoSpaceDE w:val="0"/>
        <w:autoSpaceDN w:val="0"/>
        <w:adjustRightInd w:val="0"/>
        <w:spacing w:before="9" w:line="260" w:lineRule="exact"/>
        <w:ind w:right="141"/>
        <w:rPr>
          <w:rFonts w:ascii="Trebuchet MS" w:hAnsi="Trebuchet MS" w:cs="Tahoma"/>
          <w:sz w:val="20"/>
          <w:lang w:val="el-GR"/>
        </w:rPr>
      </w:pPr>
    </w:p>
    <w:p w:rsidR="00913907" w:rsidRPr="00B43260" w:rsidRDefault="00913907" w:rsidP="00913907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B43260"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913907" w:rsidRPr="00B43260" w:rsidRDefault="00913907" w:rsidP="00913907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  <w:r w:rsidRPr="00B43260"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913907" w:rsidRPr="00B43260" w:rsidRDefault="00913907" w:rsidP="00913907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913907" w:rsidRPr="00B43260" w:rsidRDefault="00913907" w:rsidP="00913907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6E4539" w:rsidRPr="00DF5E13" w:rsidRDefault="00913907" w:rsidP="00DF5E13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i/>
          <w:sz w:val="20"/>
          <w:u w:val="single"/>
          <w:lang w:val="el-GR"/>
        </w:rPr>
      </w:pPr>
      <w:r w:rsidRPr="00B43260">
        <w:rPr>
          <w:rFonts w:ascii="Trebuchet MS" w:hAnsi="Trebuchet MS" w:cs="Tahoma"/>
          <w:i/>
          <w:sz w:val="20"/>
          <w:u w:val="single"/>
          <w:lang w:val="el-GR"/>
        </w:rPr>
        <w:t>Υπογραφή</w:t>
      </w:r>
      <w:r>
        <w:rPr>
          <w:rFonts w:ascii="Trebuchet MS" w:hAnsi="Trebuchet MS" w:cs="Tahoma"/>
          <w:i/>
          <w:sz w:val="20"/>
          <w:u w:val="single"/>
          <w:lang w:val="el-GR"/>
        </w:rPr>
        <w:t>-σφραγίδα</w:t>
      </w:r>
    </w:p>
    <w:sectPr w:rsidR="006E4539" w:rsidRPr="00DF5E13" w:rsidSect="00845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274"/>
    <w:multiLevelType w:val="hybridMultilevel"/>
    <w:tmpl w:val="3B966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D236E"/>
    <w:multiLevelType w:val="hybridMultilevel"/>
    <w:tmpl w:val="6E6A52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913907"/>
    <w:rsid w:val="00050D1C"/>
    <w:rsid w:val="002A2A8B"/>
    <w:rsid w:val="003A7883"/>
    <w:rsid w:val="003F33E1"/>
    <w:rsid w:val="007B2A3E"/>
    <w:rsid w:val="00845017"/>
    <w:rsid w:val="008B6FA7"/>
    <w:rsid w:val="00913907"/>
    <w:rsid w:val="00944370"/>
    <w:rsid w:val="00A30207"/>
    <w:rsid w:val="00B66A9B"/>
    <w:rsid w:val="00BD2847"/>
    <w:rsid w:val="00DF5E13"/>
    <w:rsid w:val="00E8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07"/>
    <w:pPr>
      <w:widowControl w:val="0"/>
      <w:suppressAutoHyphens/>
    </w:pPr>
    <w:rPr>
      <w:rFonts w:ascii="Arial" w:eastAsia="Times New Roman" w:hAnsi="Arial" w:cs="Arial"/>
      <w:sz w:val="1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913907"/>
    <w:pPr>
      <w:jc w:val="both"/>
    </w:pPr>
    <w:rPr>
      <w:sz w:val="22"/>
      <w:szCs w:val="24"/>
      <w:lang w:val="el-GR"/>
    </w:rPr>
  </w:style>
  <w:style w:type="paragraph" w:styleId="a3">
    <w:name w:val="List Paragraph"/>
    <w:basedOn w:val="a"/>
    <w:uiPriority w:val="34"/>
    <w:qFormat/>
    <w:rsid w:val="003A7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Eleni Avramidou</cp:lastModifiedBy>
  <cp:revision>3</cp:revision>
  <dcterms:created xsi:type="dcterms:W3CDTF">2019-05-01T09:23:00Z</dcterms:created>
  <dcterms:modified xsi:type="dcterms:W3CDTF">2019-05-17T11:01:00Z</dcterms:modified>
</cp:coreProperties>
</file>