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1" w:rsidRPr="00AF6506" w:rsidRDefault="00E73081" w:rsidP="00E7308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b w:val="0"/>
          <w:lang w:val="el-GR"/>
        </w:rPr>
      </w:pPr>
      <w:bookmarkStart w:id="0" w:name="_Toc19525356"/>
      <w:r>
        <w:rPr>
          <w:rFonts w:ascii="Trebuchet MS" w:hAnsi="Trebuchet MS"/>
          <w:lang w:val="el-GR"/>
        </w:rPr>
        <w:t>ΠΑΡΑΡΤΗΜΑ Ι</w:t>
      </w:r>
      <w:r>
        <w:rPr>
          <w:rFonts w:ascii="Trebuchet MS" w:hAnsi="Trebuchet MS"/>
          <w:lang w:val="en-US"/>
        </w:rPr>
        <w:t>I</w:t>
      </w:r>
      <w:r w:rsidRPr="0050299F">
        <w:rPr>
          <w:rFonts w:ascii="Trebuchet MS" w:hAnsi="Trebuchet MS"/>
          <w:lang w:val="el-GR"/>
        </w:rPr>
        <w:t xml:space="preserve">–  </w:t>
      </w:r>
      <w:r w:rsidRPr="00D95D9D">
        <w:rPr>
          <w:rFonts w:ascii="Trebuchet MS" w:hAnsi="Trebuchet MS"/>
          <w:lang w:val="el-GR"/>
        </w:rPr>
        <w:t xml:space="preserve">Υπόδειγμα </w:t>
      </w:r>
      <w:r>
        <w:rPr>
          <w:rFonts w:ascii="Trebuchet MS" w:hAnsi="Trebuchet MS"/>
          <w:lang w:val="el-GR"/>
        </w:rPr>
        <w:t>οικονομικής προσφοράς</w:t>
      </w:r>
      <w:bookmarkEnd w:id="0"/>
    </w:p>
    <w:p w:rsidR="00E73081" w:rsidRDefault="00E73081" w:rsidP="00E73081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E73081" w:rsidRPr="00AF6506" w:rsidRDefault="00E73081" w:rsidP="00E73081">
      <w:pPr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Προς:</w:t>
      </w:r>
    </w:p>
    <w:p w:rsidR="00E73081" w:rsidRPr="00B43260" w:rsidRDefault="00E73081" w:rsidP="00E73081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E73081" w:rsidRPr="00B43260" w:rsidRDefault="00E73081" w:rsidP="00E73081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E73081" w:rsidRPr="00E73081" w:rsidRDefault="00E73081" w:rsidP="00E73081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ΔΙΕΥΘΥΝΣ</w:t>
      </w:r>
      <w:r>
        <w:rPr>
          <w:rFonts w:ascii="Trebuchet MS" w:hAnsi="Trebuchet MS" w:cs="Tahoma"/>
          <w:b/>
          <w:sz w:val="20"/>
          <w:lang w:val="el-GR"/>
        </w:rPr>
        <w:t xml:space="preserve">Η ΟΙΚΟΝΟΜΙΚΟΥ /ΤΜ. ΠΡΟΜΗΘΕΙΩΝ </w:t>
      </w:r>
      <w:r w:rsidRPr="00B43260">
        <w:rPr>
          <w:rFonts w:ascii="Trebuchet MS" w:hAnsi="Trebuchet MS" w:cs="Tahoma"/>
          <w:b/>
          <w:sz w:val="20"/>
          <w:lang w:val="el-GR"/>
        </w:rPr>
        <w:t>ΔΙΑΧΕΙΡΙΣΗΣ ΥΛΙΚΟΥ</w:t>
      </w:r>
      <w:r w:rsidRPr="00E73081">
        <w:rPr>
          <w:rFonts w:ascii="Trebuchet MS" w:hAnsi="Trebuchet MS" w:cs="Tahoma"/>
          <w:b/>
          <w:sz w:val="20"/>
          <w:lang w:val="el-GR"/>
        </w:rPr>
        <w:t xml:space="preserve"> </w:t>
      </w: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E73081" w:rsidRPr="00B43260" w:rsidRDefault="00E73081" w:rsidP="00E73081">
      <w:pPr>
        <w:rPr>
          <w:rFonts w:ascii="Trebuchet MS" w:hAnsi="Trebuchet MS" w:cs="Tahoma"/>
          <w:b/>
          <w:bCs/>
          <w:sz w:val="20"/>
          <w:lang w:val="el-GR"/>
        </w:rPr>
      </w:pPr>
    </w:p>
    <w:p w:rsidR="00E73081" w:rsidRPr="00012D2D" w:rsidRDefault="00E73081" w:rsidP="00E73081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4326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E73081" w:rsidRPr="00E73081" w:rsidRDefault="00E73081" w:rsidP="00E73081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szCs w:val="22"/>
          <w:lang w:val="el-GR"/>
        </w:rPr>
      </w:pPr>
      <w:r w:rsidRPr="00E73081">
        <w:rPr>
          <w:rFonts w:ascii="Trebuchet MS" w:hAnsi="Trebuchet MS" w:cs="Tahoma"/>
          <w:szCs w:val="22"/>
          <w:lang w:val="el-GR"/>
        </w:rPr>
        <w:t>Σύμφωνα με τη αρ. 6/2019 Διακήρυξη διενέργειας ανοικτού (άνω των ορίων) μειοδοτικού διαγωνισμού για την ανάδειξη Προμηθευτών υγρών καυσίμων για τις ανάγκες των Υπηρεσίών της Α.Δ.Μ.Θ. που εδρεύουν στην Περιφερειακή Ενότητα …………………………………… / Πόλη – Πολεοδομικό συγκρότημα ……………………… για την περίοδο 2020-2021, προσφέρω το παρακάτω ποσοστό έκπτωσης επί της μέσης τιμής που προκύπτει από τα δελτία που εκδίδονται από το Τμήμα Εμπορίου και Τουρισμού της οικείας Περιφερειακής Ενότητας:</w:t>
      </w:r>
    </w:p>
    <w:tbl>
      <w:tblPr>
        <w:tblW w:w="10632" w:type="dxa"/>
        <w:jc w:val="center"/>
        <w:tblInd w:w="18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19"/>
        <w:gridCol w:w="3119"/>
        <w:gridCol w:w="2167"/>
        <w:gridCol w:w="2227"/>
      </w:tblGrid>
      <w:tr w:rsidR="00E73081" w:rsidRPr="00E73081" w:rsidTr="002F2CFA">
        <w:trPr>
          <w:trHeight w:val="379"/>
          <w:jc w:val="center"/>
        </w:trPr>
        <w:tc>
          <w:tcPr>
            <w:tcW w:w="3119" w:type="dxa"/>
            <w:vMerge w:val="restart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rPr>
                <w:rFonts w:ascii="Trebuchet MS" w:hAnsi="Trebuchet MS" w:cs="Tahoma"/>
                <w:b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sz w:val="20"/>
                <w:lang w:val="el-GR"/>
              </w:rPr>
              <w:t>ΠΕΡΙΦ. ΕΝΟΤΗΤΑ/ΠΟΛΗ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ΕΙΔΟΣ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στό έκ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τωσης ε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ί</w:t>
            </w:r>
            <w:r w:rsidRPr="00B43260"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  <w:t xml:space="preserve"> 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της μέσης τ</w:t>
            </w:r>
            <w:r w:rsidRPr="00B43260">
              <w:rPr>
                <w:rFonts w:ascii="Trebuchet MS" w:hAnsi="Trebuchet MS" w:cs="Tahoma"/>
                <w:b/>
                <w:bCs/>
                <w:spacing w:val="-1"/>
                <w:sz w:val="20"/>
                <w:lang w:val="el-GR"/>
              </w:rPr>
              <w:t>ι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μής</w:t>
            </w:r>
          </w:p>
        </w:tc>
      </w:tr>
      <w:tr w:rsidR="00E73081" w:rsidRPr="00B43260" w:rsidTr="002F2CFA">
        <w:trPr>
          <w:trHeight w:val="90"/>
          <w:jc w:val="center"/>
        </w:trPr>
        <w:tc>
          <w:tcPr>
            <w:tcW w:w="3119" w:type="dxa"/>
            <w:vMerge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ind w:left="1165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ind w:left="1165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Ο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λο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γ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z w:val="20"/>
              </w:rPr>
              <w:t>άφως)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Α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θ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μ</w:t>
            </w:r>
            <w:r w:rsidRPr="00B43260">
              <w:rPr>
                <w:rFonts w:ascii="Trebuchet MS" w:hAnsi="Trebuchet MS" w:cs="Tahoma"/>
                <w:b/>
                <w:spacing w:val="1"/>
                <w:sz w:val="20"/>
              </w:rPr>
              <w:t>ητ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z w:val="20"/>
              </w:rPr>
              <w:t>κώς)</w:t>
            </w:r>
          </w:p>
        </w:tc>
      </w:tr>
      <w:tr w:rsidR="00E73081" w:rsidRPr="003F609D" w:rsidTr="002F2CFA">
        <w:trPr>
          <w:trHeight w:val="477"/>
          <w:jc w:val="center"/>
        </w:trPr>
        <w:tc>
          <w:tcPr>
            <w:tcW w:w="3119" w:type="dxa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Πετρέλαιο Κίνησης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  <w:tr w:rsidR="00E73081" w:rsidRPr="003F609D" w:rsidTr="002F2CFA">
        <w:trPr>
          <w:trHeight w:val="557"/>
          <w:jc w:val="center"/>
        </w:trPr>
        <w:tc>
          <w:tcPr>
            <w:tcW w:w="3119" w:type="dxa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Πετρέλαιο Θέρμανσης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  <w:tr w:rsidR="00E73081" w:rsidRPr="003F609D" w:rsidTr="002F2CFA">
        <w:trPr>
          <w:trHeight w:val="724"/>
          <w:jc w:val="center"/>
        </w:trPr>
        <w:tc>
          <w:tcPr>
            <w:tcW w:w="3119" w:type="dxa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  <w:p w:rsidR="00E73081" w:rsidRPr="00B43260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Βενζίνη Αμόλυβδη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73081" w:rsidRPr="003F609D" w:rsidRDefault="00E73081" w:rsidP="002F2C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</w:tbl>
    <w:p w:rsidR="00E73081" w:rsidRPr="00B43260" w:rsidRDefault="00E73081" w:rsidP="00E73081">
      <w:pPr>
        <w:pStyle w:val="21"/>
        <w:jc w:val="left"/>
        <w:rPr>
          <w:rFonts w:ascii="Trebuchet MS" w:hAnsi="Trebuchet MS" w:cs="Tahoma"/>
          <w:sz w:val="20"/>
          <w:szCs w:val="20"/>
        </w:rPr>
      </w:pPr>
      <w:r w:rsidRPr="00B43260">
        <w:rPr>
          <w:rFonts w:ascii="Trebuchet MS" w:hAnsi="Trebuchet MS" w:cs="Tahoma"/>
          <w:sz w:val="20"/>
          <w:szCs w:val="20"/>
        </w:rPr>
        <w:t xml:space="preserve"> </w:t>
      </w:r>
    </w:p>
    <w:p w:rsidR="00E73081" w:rsidRPr="00B43260" w:rsidRDefault="00E73081" w:rsidP="00E73081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>Η παρούσα οικονομική προσφορά ισ</w:t>
      </w:r>
      <w:r>
        <w:rPr>
          <w:rFonts w:ascii="Trebuchet MS" w:hAnsi="Trebuchet MS" w:cs="Tahoma"/>
          <w:sz w:val="20"/>
          <w:lang w:val="el-GR"/>
        </w:rPr>
        <w:t>χύει μέχρι και εκατόν πενήντα (15</w:t>
      </w:r>
      <w:r w:rsidRPr="00B43260">
        <w:rPr>
          <w:rFonts w:ascii="Trebuchet MS" w:hAnsi="Trebuchet MS" w:cs="Tahoma"/>
          <w:sz w:val="20"/>
          <w:lang w:val="el-GR"/>
        </w:rPr>
        <w:t>0) ημέρες από την επομένη της διενέργειας του διαγωνισμού.</w:t>
      </w:r>
    </w:p>
    <w:p w:rsidR="00E73081" w:rsidRPr="00B43260" w:rsidRDefault="00E73081" w:rsidP="00E73081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E73081" w:rsidRPr="00B43260" w:rsidRDefault="00E73081" w:rsidP="00E73081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E73081" w:rsidRPr="00B43260" w:rsidRDefault="00E73081" w:rsidP="00E73081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E73081" w:rsidRPr="00B43260" w:rsidRDefault="00E73081" w:rsidP="00E73081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E73081" w:rsidRPr="00B43260" w:rsidRDefault="00E73081" w:rsidP="00E73081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E73081" w:rsidRPr="00B43260" w:rsidRDefault="00E73081" w:rsidP="00E73081">
      <w:pPr>
        <w:autoSpaceDE w:val="0"/>
        <w:autoSpaceDN w:val="0"/>
        <w:adjustRightInd w:val="0"/>
        <w:spacing w:line="265" w:lineRule="exact"/>
        <w:ind w:right="141"/>
        <w:rPr>
          <w:rFonts w:ascii="Trebuchet MS" w:hAnsi="Trebuchet MS" w:cs="Tahoma"/>
          <w:sz w:val="20"/>
          <w:lang w:val="el-GR"/>
        </w:rPr>
      </w:pPr>
    </w:p>
    <w:p w:rsidR="00E73081" w:rsidRPr="00B43260" w:rsidRDefault="00E73081" w:rsidP="00E73081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i/>
          <w:sz w:val="20"/>
          <w:u w:val="single"/>
          <w:lang w:val="el-GR"/>
        </w:rPr>
      </w:pPr>
      <w:r w:rsidRPr="00B43260">
        <w:rPr>
          <w:rFonts w:ascii="Trebuchet MS" w:hAnsi="Trebuchet MS" w:cs="Tahoma"/>
          <w:i/>
          <w:sz w:val="20"/>
          <w:u w:val="single"/>
          <w:lang w:val="el-GR"/>
        </w:rPr>
        <w:t>Υπογραφή</w:t>
      </w:r>
    </w:p>
    <w:p w:rsidR="00E73081" w:rsidRPr="00B43260" w:rsidRDefault="00E73081" w:rsidP="00E73081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E73081" w:rsidRPr="00B43260" w:rsidRDefault="00E73081" w:rsidP="00E73081">
      <w:pPr>
        <w:autoSpaceDE w:val="0"/>
        <w:autoSpaceDN w:val="0"/>
        <w:adjustRightInd w:val="0"/>
        <w:spacing w:line="200" w:lineRule="exact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>(Ονοματεπώνυμο)</w:t>
      </w:r>
    </w:p>
    <w:p w:rsidR="00E73081" w:rsidRPr="00E73081" w:rsidRDefault="00E73081" w:rsidP="00E73081">
      <w:pPr>
        <w:autoSpaceDE w:val="0"/>
        <w:autoSpaceDN w:val="0"/>
        <w:adjustRightInd w:val="0"/>
        <w:spacing w:line="200" w:lineRule="exact"/>
        <w:ind w:right="141"/>
        <w:jc w:val="right"/>
        <w:rPr>
          <w:rFonts w:ascii="Trebuchet MS" w:hAnsi="Trebuchet MS" w:cs="Tahoma"/>
          <w:i/>
          <w:sz w:val="20"/>
          <w:lang w:val="en-US"/>
        </w:rPr>
      </w:pPr>
      <w:r w:rsidRPr="00B43260">
        <w:rPr>
          <w:rFonts w:ascii="Trebuchet MS" w:hAnsi="Trebuchet MS" w:cs="Tahoma"/>
          <w:i/>
          <w:sz w:val="20"/>
          <w:lang w:val="el-GR"/>
        </w:rPr>
        <w:t>Σφραγίδα Εταιρείας</w:t>
      </w:r>
    </w:p>
    <w:p w:rsidR="006E4539" w:rsidRPr="00E73081" w:rsidRDefault="00E73081" w:rsidP="00E73081">
      <w:pPr>
        <w:suppressAutoHyphens w:val="0"/>
        <w:spacing w:after="0"/>
        <w:jc w:val="left"/>
        <w:rPr>
          <w:szCs w:val="22"/>
          <w:lang w:val="en-US" w:eastAsia="el-GR"/>
        </w:rPr>
      </w:pPr>
    </w:p>
    <w:sectPr w:rsidR="006E4539" w:rsidRPr="00E73081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73081"/>
    <w:rsid w:val="00050D1C"/>
    <w:rsid w:val="00566418"/>
    <w:rsid w:val="008B6FA7"/>
    <w:rsid w:val="00944370"/>
    <w:rsid w:val="00BD2847"/>
    <w:rsid w:val="00E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1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7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73081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308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21">
    <w:name w:val="Σώμα κείμενου 21"/>
    <w:basedOn w:val="a"/>
    <w:rsid w:val="00E73081"/>
    <w:pPr>
      <w:widowControl w:val="0"/>
      <w:spacing w:after="0"/>
    </w:pPr>
    <w:rPr>
      <w:rFonts w:ascii="Arial" w:hAnsi="Arial" w:cs="Arial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7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2019-09-25T05:05:00Z</dcterms:created>
  <dcterms:modified xsi:type="dcterms:W3CDTF">2019-09-25T05:07:00Z</dcterms:modified>
</cp:coreProperties>
</file>