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1" w:rsidRPr="00DF7121" w:rsidRDefault="00DF7121" w:rsidP="00DF7121">
      <w:r w:rsidRPr="00DF7121">
        <w:rPr>
          <w:b/>
        </w:rPr>
        <w:t>Προς:</w:t>
      </w:r>
    </w:p>
    <w:p w:rsidR="00DF7121" w:rsidRPr="00DF7121" w:rsidRDefault="00DF7121" w:rsidP="00DF7121">
      <w:pPr>
        <w:rPr>
          <w:b/>
        </w:rPr>
      </w:pPr>
    </w:p>
    <w:p w:rsidR="00DF7121" w:rsidRPr="00DF7121" w:rsidRDefault="00DF7121" w:rsidP="00DF7121">
      <w:pPr>
        <w:rPr>
          <w:b/>
        </w:rPr>
      </w:pPr>
      <w:r w:rsidRPr="00DF7121">
        <w:rPr>
          <w:b/>
        </w:rPr>
        <w:t>ΑΠΟΚΕΝΤΡΩΜΕΝΗ ΔΙΟΙΚΗΣΗ ΜΑΚΕΔΟΝΙΑΣ-ΘΡΑΚΗΣ (</w:t>
      </w:r>
      <w:r w:rsidRPr="00DF7121">
        <w:rPr>
          <w:b/>
          <w:lang w:val="en-US"/>
        </w:rPr>
        <w:t>NUTS</w:t>
      </w:r>
      <w:r w:rsidRPr="00DF7121">
        <w:rPr>
          <w:b/>
        </w:rPr>
        <w:t xml:space="preserve"> </w:t>
      </w:r>
      <w:r w:rsidRPr="00DF7121">
        <w:rPr>
          <w:b/>
          <w:lang w:val="en-US"/>
        </w:rPr>
        <w:t>EL</w:t>
      </w:r>
      <w:r w:rsidRPr="00DF7121">
        <w:rPr>
          <w:b/>
        </w:rPr>
        <w:t>51-</w:t>
      </w:r>
      <w:r w:rsidRPr="00DF7121">
        <w:rPr>
          <w:b/>
          <w:lang w:val="en-US"/>
        </w:rPr>
        <w:t>EL</w:t>
      </w:r>
      <w:r w:rsidRPr="00DF7121">
        <w:rPr>
          <w:b/>
        </w:rPr>
        <w:t>52)</w:t>
      </w:r>
    </w:p>
    <w:p w:rsidR="00DF7121" w:rsidRPr="00DF7121" w:rsidRDefault="00DF7121" w:rsidP="00DF7121">
      <w:pPr>
        <w:rPr>
          <w:b/>
        </w:rPr>
      </w:pPr>
      <w:r w:rsidRPr="00DF7121">
        <w:rPr>
          <w:b/>
        </w:rPr>
        <w:t>ΓΕΝΙΚΗ ΔΙΕΥΘΥΝΣΗ ΧΩΡ/ΚΗΣ &amp; ΠΕΡ/ΚΗΣ ΠΟΛΙΤΙΚΗΣ</w:t>
      </w:r>
    </w:p>
    <w:p w:rsidR="00DF7121" w:rsidRPr="00DF7121" w:rsidRDefault="00DF7121" w:rsidP="00DF7121">
      <w:pPr>
        <w:rPr>
          <w:b/>
        </w:rPr>
      </w:pPr>
      <w:r w:rsidRPr="00DF7121">
        <w:rPr>
          <w:b/>
        </w:rPr>
        <w:t>ΔΙΕΥΘΥΝΣΗ ΠΕΡ/ΝΤΟΣ &amp; ΧΩΡ. ΣΧΕΔΙΑΣΜΟΥ</w:t>
      </w:r>
    </w:p>
    <w:p w:rsidR="00DF7121" w:rsidRPr="00DF7121" w:rsidRDefault="00DF7121" w:rsidP="00DF7121">
      <w:pPr>
        <w:rPr>
          <w:b/>
        </w:rPr>
      </w:pPr>
      <w:r w:rsidRPr="00DF7121">
        <w:rPr>
          <w:b/>
        </w:rPr>
        <w:t>ΚΕΝΤΡΙΚΗΣ ΜΑΚΕΔΟΝΙΑΣ</w:t>
      </w:r>
    </w:p>
    <w:p w:rsidR="00DF7121" w:rsidRPr="00DF7121" w:rsidRDefault="00DF7121" w:rsidP="00DF7121">
      <w:pPr>
        <w:rPr>
          <w:b/>
          <w:bCs/>
        </w:rPr>
      </w:pPr>
    </w:p>
    <w:p w:rsidR="00DF7121" w:rsidRPr="00DF7121" w:rsidRDefault="00DF7121" w:rsidP="00DF7121">
      <w:pPr>
        <w:jc w:val="center"/>
        <w:rPr>
          <w:b/>
          <w:bCs/>
        </w:rPr>
      </w:pPr>
      <w:r w:rsidRPr="00DF7121">
        <w:rPr>
          <w:b/>
          <w:bCs/>
        </w:rPr>
        <w:t>ΟΙΚΟΝΟΜΙΚΗ ΠΡΟΣΦΟΡΑ</w:t>
      </w:r>
    </w:p>
    <w:p w:rsidR="00DF7121" w:rsidRPr="00DF7121" w:rsidRDefault="00DF7121" w:rsidP="00DF7121"/>
    <w:p w:rsidR="00DF7121" w:rsidRDefault="00DF7121" w:rsidP="00DF7121">
      <w:r w:rsidRPr="00DF7121">
        <w:t>Σύμφωνα με τη αρ. 1/2017 Διακήρυξη διενέργειας  ανοικτού μειοδοτικού συνοπτικού διαγωνισμού για την ανάδειξη Αναδόχου παροχής υπηρεσιών απομάκρυνσης-διαχείρισης (CPV: 90650000-8) 78 τόνων (</w:t>
      </w:r>
      <w:proofErr w:type="spellStart"/>
      <w:r w:rsidRPr="00DF7121">
        <w:t>tn</w:t>
      </w:r>
      <w:proofErr w:type="spellEnd"/>
      <w:r w:rsidRPr="00DF7121">
        <w:t xml:space="preserve">) </w:t>
      </w:r>
      <w:proofErr w:type="spellStart"/>
      <w:r w:rsidRPr="00DF7121">
        <w:t>αμιαντούχων</w:t>
      </w:r>
      <w:proofErr w:type="spellEnd"/>
      <w:r w:rsidRPr="00DF7121">
        <w:t xml:space="preserve"> αποβλήτων (μέγιστο) σε χώρο που βρίσκεται στο ΟΤ 1360 του Δήμου Παύλου Μελά (Συντεταγμένες ΕΓΣΑ’87: Χ=410681/ Ψ=4503155).</w:t>
      </w:r>
    </w:p>
    <w:p w:rsidR="00DF7121" w:rsidRPr="00DF7121" w:rsidRDefault="00DF7121" w:rsidP="00DF7121">
      <w:pPr>
        <w:rPr>
          <w:b/>
        </w:rPr>
      </w:pPr>
    </w:p>
    <w:tbl>
      <w:tblPr>
        <w:tblStyle w:val="a3"/>
        <w:tblW w:w="7956" w:type="dxa"/>
        <w:jc w:val="center"/>
        <w:tblLook w:val="04A0"/>
      </w:tblPr>
      <w:tblGrid>
        <w:gridCol w:w="2016"/>
        <w:gridCol w:w="1974"/>
        <w:gridCol w:w="1983"/>
        <w:gridCol w:w="1983"/>
      </w:tblGrid>
      <w:tr w:rsidR="00DF7121" w:rsidRPr="007D10A5" w:rsidTr="009C5EAF">
        <w:trPr>
          <w:jc w:val="center"/>
        </w:trPr>
        <w:tc>
          <w:tcPr>
            <w:tcW w:w="2070" w:type="dxa"/>
            <w:vAlign w:val="center"/>
          </w:tcPr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B07FE3">
              <w:rPr>
                <w:rFonts w:ascii="Trebuchet MS" w:hAnsi="Trebuchet MS"/>
                <w:b/>
                <w:szCs w:val="18"/>
              </w:rPr>
              <w:t>ΠΡΟΕΚΤΙΜΩΜΕΝΟ ΜΕΓΙΣΤΟ ΒΑΡΟΣ</w:t>
            </w:r>
            <w:r>
              <w:rPr>
                <w:rFonts w:ascii="Trebuchet MS" w:hAnsi="Trebuchet MS"/>
                <w:b/>
                <w:szCs w:val="18"/>
              </w:rPr>
              <w:t xml:space="preserve"> ΑΠΟΒΛΗΤΩΝ</w:t>
            </w:r>
          </w:p>
        </w:tc>
        <w:tc>
          <w:tcPr>
            <w:tcW w:w="1798" w:type="dxa"/>
            <w:vAlign w:val="center"/>
          </w:tcPr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ΠΡΟΫΟΛΟΓΙΣΘΕΙΣΑ ΑΞΙΑ ΤΙΜΗ</w:t>
            </w:r>
          </w:p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B07FE3">
              <w:rPr>
                <w:rFonts w:ascii="Trebuchet MS" w:hAnsi="Trebuchet MS"/>
                <w:b/>
                <w:szCs w:val="18"/>
              </w:rPr>
              <w:t>ΑΝΑ ΤΟΝΟ</w:t>
            </w:r>
            <w:r>
              <w:rPr>
                <w:rFonts w:ascii="Trebuchet MS" w:hAnsi="Trebuchet MS"/>
                <w:b/>
                <w:szCs w:val="18"/>
              </w:rPr>
              <w:t xml:space="preserve"> ΑΠΟΒΛΗΤΟΥ</w:t>
            </w:r>
          </w:p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DF7121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 xml:space="preserve">ΠΡΟΣΦΕΡΟΜΕΝΗ ΤΙΜΗ </w:t>
            </w:r>
            <w:r w:rsidRPr="00B07FE3">
              <w:rPr>
                <w:rFonts w:ascii="Trebuchet MS" w:hAnsi="Trebuchet MS"/>
                <w:b/>
                <w:szCs w:val="18"/>
              </w:rPr>
              <w:t>ΑΝΑ ΤΟΝΟ</w:t>
            </w:r>
          </w:p>
          <w:p w:rsidR="00DF7121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 xml:space="preserve">ΠΡΟ </w:t>
            </w:r>
            <w:r w:rsidRPr="00B07FE3">
              <w:rPr>
                <w:rFonts w:ascii="Trebuchet MS" w:hAnsi="Trebuchet MS"/>
                <w:b/>
                <w:szCs w:val="18"/>
              </w:rPr>
              <w:t>ΦΠΑ</w:t>
            </w:r>
          </w:p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(ΣΕ ΕΥΡΩ)</w:t>
            </w:r>
          </w:p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DF7121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 xml:space="preserve">ΠΡΟΣΦΕΡΟΜΕΝΗ ΤΙΜΗ </w:t>
            </w:r>
            <w:r w:rsidRPr="00B07FE3">
              <w:rPr>
                <w:rFonts w:ascii="Trebuchet MS" w:hAnsi="Trebuchet MS"/>
                <w:b/>
                <w:szCs w:val="18"/>
              </w:rPr>
              <w:t>ΑΝΑ ΤΟΝΟ</w:t>
            </w:r>
          </w:p>
          <w:p w:rsidR="00DF7121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ΜΕ ΦΠΑ</w:t>
            </w:r>
          </w:p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(ΣΕ ΕΥΡΩ)</w:t>
            </w:r>
          </w:p>
          <w:p w:rsidR="00DF7121" w:rsidRPr="00B07FE3" w:rsidRDefault="00DF7121" w:rsidP="009C5EAF">
            <w:pPr>
              <w:jc w:val="center"/>
              <w:rPr>
                <w:rFonts w:ascii="Trebuchet MS" w:hAnsi="Trebuchet MS"/>
                <w:b/>
                <w:szCs w:val="18"/>
              </w:rPr>
            </w:pPr>
          </w:p>
        </w:tc>
      </w:tr>
      <w:tr w:rsidR="00DF7121" w:rsidTr="009C5EAF">
        <w:trPr>
          <w:jc w:val="center"/>
        </w:trPr>
        <w:tc>
          <w:tcPr>
            <w:tcW w:w="2070" w:type="dxa"/>
          </w:tcPr>
          <w:p w:rsidR="00DF7121" w:rsidRDefault="00DF7121" w:rsidP="009C5EAF">
            <w:pPr>
              <w:jc w:val="center"/>
            </w:pPr>
            <w:r w:rsidRPr="00FE758E">
              <w:rPr>
                <w:rFonts w:ascii="Trebuchet MS" w:hAnsi="Trebuchet MS"/>
                <w:b/>
                <w:sz w:val="22"/>
                <w:szCs w:val="22"/>
              </w:rPr>
              <w:t>78tn</w:t>
            </w:r>
          </w:p>
        </w:tc>
        <w:tc>
          <w:tcPr>
            <w:tcW w:w="1798" w:type="dxa"/>
          </w:tcPr>
          <w:p w:rsidR="00DF7121" w:rsidRPr="00FE758E" w:rsidRDefault="00DF7121" w:rsidP="009C5EA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0,754€</w:t>
            </w:r>
          </w:p>
        </w:tc>
        <w:tc>
          <w:tcPr>
            <w:tcW w:w="2044" w:type="dxa"/>
          </w:tcPr>
          <w:p w:rsidR="00DF7121" w:rsidRPr="00FE758E" w:rsidRDefault="00DF7121" w:rsidP="009C5EA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:rsidR="00DF7121" w:rsidRDefault="00DF7121" w:rsidP="009C5EAF">
            <w:pPr>
              <w:jc w:val="center"/>
            </w:pPr>
          </w:p>
        </w:tc>
      </w:tr>
    </w:tbl>
    <w:p w:rsidR="006E4539" w:rsidRDefault="00F66409"/>
    <w:p w:rsidR="00DF7121" w:rsidRPr="003F0E82" w:rsidRDefault="00DF7121" w:rsidP="00DF7121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</w:rPr>
      </w:pPr>
      <w:r w:rsidRPr="003F0E82">
        <w:rPr>
          <w:rFonts w:ascii="Trebuchet MS" w:hAnsi="Trebuchet MS" w:cs="Tahoma"/>
          <w:sz w:val="20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DF7121" w:rsidRPr="003F0E82" w:rsidRDefault="00DF7121" w:rsidP="00DF7121">
      <w:pPr>
        <w:autoSpaceDE w:val="0"/>
        <w:autoSpaceDN w:val="0"/>
        <w:adjustRightInd w:val="0"/>
        <w:jc w:val="both"/>
        <w:rPr>
          <w:rFonts w:ascii="Trebuchet MS" w:hAnsi="Trebuchet MS" w:cs="Tahoma"/>
          <w:sz w:val="20"/>
        </w:rPr>
      </w:pPr>
    </w:p>
    <w:p w:rsidR="00DF7121" w:rsidRPr="003F0E82" w:rsidRDefault="00DF7121" w:rsidP="00DF7121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</w:rPr>
      </w:pPr>
      <w:r w:rsidRPr="003F0E82">
        <w:rPr>
          <w:rFonts w:ascii="Trebuchet MS" w:hAnsi="Trebuchet MS" w:cs="Tahoma"/>
          <w:sz w:val="20"/>
        </w:rPr>
        <w:t>Δηλώνω ότι αποδέχομαι πλήρως και ανεπιφύλακτα όλους τους όρους της Διακήρυξης.</w:t>
      </w:r>
    </w:p>
    <w:p w:rsidR="00DF7121" w:rsidRPr="003F0E82" w:rsidRDefault="00DF7121" w:rsidP="00DF7121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</w:rPr>
      </w:pPr>
      <w:r>
        <w:tab/>
      </w:r>
      <w:r w:rsidRPr="003F0E82">
        <w:rPr>
          <w:rFonts w:ascii="Trebuchet MS" w:hAnsi="Trebuchet MS" w:cs="Tahoma"/>
          <w:i/>
          <w:sz w:val="20"/>
        </w:rPr>
        <w:t xml:space="preserve">………..(Τόπος)…….(Ημερομηνία) </w:t>
      </w:r>
    </w:p>
    <w:p w:rsidR="00DF7121" w:rsidRPr="003F0E82" w:rsidRDefault="00DF7121" w:rsidP="00DF7121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</w:rPr>
      </w:pPr>
    </w:p>
    <w:p w:rsidR="00DF7121" w:rsidRPr="003F0E82" w:rsidRDefault="00DF7121" w:rsidP="00DF7121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</w:rPr>
      </w:pPr>
      <w:r w:rsidRPr="003F0E82">
        <w:rPr>
          <w:rFonts w:ascii="Trebuchet MS" w:hAnsi="Trebuchet MS" w:cs="Tahoma"/>
          <w:sz w:val="20"/>
        </w:rPr>
        <w:t xml:space="preserve">Ο προσφέρων </w:t>
      </w:r>
    </w:p>
    <w:p w:rsidR="00DF7121" w:rsidRDefault="00DF7121" w:rsidP="00DF7121">
      <w:pPr>
        <w:tabs>
          <w:tab w:val="left" w:pos="6930"/>
        </w:tabs>
      </w:pPr>
    </w:p>
    <w:sectPr w:rsidR="00DF7121" w:rsidSect="00763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09" w:rsidRDefault="00F66409" w:rsidP="00DF7121">
      <w:pPr>
        <w:spacing w:after="0" w:line="240" w:lineRule="auto"/>
      </w:pPr>
      <w:r>
        <w:separator/>
      </w:r>
    </w:p>
  </w:endnote>
  <w:endnote w:type="continuationSeparator" w:id="0">
    <w:p w:rsidR="00F66409" w:rsidRDefault="00F66409" w:rsidP="00DF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21" w:rsidRDefault="00DF71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606"/>
      <w:gridCol w:w="994"/>
    </w:tblGrid>
    <w:tr w:rsidR="00DF7121" w:rsidRPr="00DF576B" w:rsidTr="009C5EAF">
      <w:trPr>
        <w:trHeight w:val="258"/>
      </w:trPr>
      <w:tc>
        <w:tcPr>
          <w:tcW w:w="9606" w:type="dxa"/>
          <w:tcBorders>
            <w:top w:val="single" w:sz="8" w:space="0" w:color="FFFFFF"/>
            <w:left w:val="single" w:sz="8" w:space="0" w:color="FFFFFF"/>
            <w:bottom w:val="single" w:sz="18" w:space="0" w:color="808080"/>
          </w:tcBorders>
          <w:shd w:val="clear" w:color="auto" w:fill="auto"/>
        </w:tcPr>
        <w:p w:rsidR="00DF7121" w:rsidRDefault="00DF7121" w:rsidP="009C5EAF">
          <w:pPr>
            <w:autoSpaceDE w:val="0"/>
            <w:autoSpaceDN w:val="0"/>
            <w:adjustRightInd w:val="0"/>
            <w:ind w:left="567" w:hanging="141"/>
            <w:jc w:val="center"/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</w:pPr>
        </w:p>
        <w:p w:rsidR="00DF7121" w:rsidRPr="00282604" w:rsidRDefault="00DF7121" w:rsidP="009C5EAF">
          <w:pPr>
            <w:autoSpaceDE w:val="0"/>
            <w:autoSpaceDN w:val="0"/>
            <w:adjustRightInd w:val="0"/>
            <w:ind w:left="567" w:hanging="141"/>
            <w:jc w:val="center"/>
            <w:rPr>
              <w:rFonts w:ascii="Trebuchet MS" w:hAnsi="Trebuchet MS" w:cs="Tahoma"/>
              <w:b/>
              <w:bCs/>
              <w:sz w:val="20"/>
            </w:rPr>
          </w:pPr>
          <w:r w:rsidRPr="00EE3DC8"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Τεύχος Διακήρυξης </w:t>
          </w:r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1/2017 «Ανάδειξη αναδόχου παροχής υπηρεσιών απομάκρυνσης-διαχείρισης </w:t>
          </w:r>
          <w:proofErr w:type="spellStart"/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>αμιαντούχων</w:t>
          </w:r>
          <w:proofErr w:type="spellEnd"/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 αποβλήτων βάρους 7</w:t>
          </w:r>
          <w:r w:rsidRPr="00282604"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0 </w:t>
          </w:r>
          <w:proofErr w:type="spellStart"/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>tn</w:t>
          </w:r>
          <w:proofErr w:type="spellEnd"/>
          <w:r w:rsidRPr="00282604"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 (</w:t>
          </w:r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μέγιστο) από τη θέση πρώην </w:t>
          </w:r>
          <w:proofErr w:type="spellStart"/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>εργοαστίου</w:t>
          </w:r>
          <w:proofErr w:type="spellEnd"/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 w:cs="Tahoma"/>
              <w:b/>
              <w:bCs/>
              <w:color w:val="000000"/>
              <w:sz w:val="15"/>
              <w:szCs w:val="15"/>
            </w:rPr>
            <w:t>Χίτζου</w:t>
          </w:r>
          <w:proofErr w:type="spellEnd"/>
        </w:p>
      </w:tc>
      <w:tc>
        <w:tcPr>
          <w:tcW w:w="994" w:type="dxa"/>
          <w:tcBorders>
            <w:top w:val="single" w:sz="8" w:space="0" w:color="FFFFFF"/>
            <w:bottom w:val="single" w:sz="18" w:space="0" w:color="808080"/>
            <w:right w:val="single" w:sz="8" w:space="0" w:color="FFFFFF"/>
          </w:tcBorders>
          <w:shd w:val="clear" w:color="auto" w:fill="auto"/>
        </w:tcPr>
        <w:p w:rsidR="00DF7121" w:rsidRPr="00DF576B" w:rsidRDefault="00DF7121" w:rsidP="009C5EAF">
          <w:pPr>
            <w:tabs>
              <w:tab w:val="left" w:pos="583"/>
            </w:tabs>
            <w:snapToGrid w:val="0"/>
            <w:ind w:firstLine="187"/>
            <w:jc w:val="center"/>
            <w:rPr>
              <w:rFonts w:ascii="Trebuchet MS" w:hAnsi="Trebuchet MS" w:cs="Tahoma"/>
              <w:b/>
              <w:bCs/>
              <w:sz w:val="20"/>
            </w:rPr>
          </w:pPr>
        </w:p>
        <w:p w:rsidR="00DF7121" w:rsidRPr="00DF576B" w:rsidRDefault="0000015C" w:rsidP="009C5EAF">
          <w:pPr>
            <w:tabs>
              <w:tab w:val="left" w:pos="583"/>
            </w:tabs>
            <w:ind w:firstLine="187"/>
            <w:rPr>
              <w:rFonts w:ascii="Trebuchet MS" w:hAnsi="Trebuchet MS" w:cs="Tahoma"/>
              <w:b/>
            </w:rPr>
          </w:pPr>
          <w:r w:rsidRPr="00DF576B">
            <w:rPr>
              <w:rFonts w:ascii="Trebuchet MS" w:hAnsi="Trebuchet MS" w:cs="Tahoma"/>
              <w:b/>
              <w:bCs/>
              <w:sz w:val="20"/>
            </w:rPr>
            <w:fldChar w:fldCharType="begin"/>
          </w:r>
          <w:r w:rsidR="00DF7121" w:rsidRPr="00DF576B">
            <w:rPr>
              <w:rFonts w:ascii="Trebuchet MS" w:hAnsi="Trebuchet MS" w:cs="Tahoma"/>
              <w:b/>
              <w:bCs/>
              <w:sz w:val="20"/>
            </w:rPr>
            <w:instrText xml:space="preserve"> PAGE </w:instrText>
          </w:r>
          <w:r w:rsidRPr="00DF576B">
            <w:rPr>
              <w:rFonts w:ascii="Trebuchet MS" w:hAnsi="Trebuchet MS" w:cs="Tahoma"/>
              <w:b/>
              <w:bCs/>
              <w:sz w:val="20"/>
            </w:rPr>
            <w:fldChar w:fldCharType="separate"/>
          </w:r>
          <w:r w:rsidR="00C100F0">
            <w:rPr>
              <w:rFonts w:ascii="Trebuchet MS" w:hAnsi="Trebuchet MS" w:cs="Tahoma"/>
              <w:b/>
              <w:bCs/>
              <w:noProof/>
              <w:sz w:val="20"/>
            </w:rPr>
            <w:t>1</w:t>
          </w:r>
          <w:r w:rsidRPr="00DF576B">
            <w:rPr>
              <w:rFonts w:ascii="Trebuchet MS" w:hAnsi="Trebuchet MS" w:cs="Tahoma"/>
              <w:b/>
              <w:bCs/>
              <w:sz w:val="20"/>
            </w:rPr>
            <w:fldChar w:fldCharType="end"/>
          </w:r>
        </w:p>
      </w:tc>
    </w:tr>
  </w:tbl>
  <w:p w:rsidR="00DF7121" w:rsidRDefault="00DF7121">
    <w:pPr>
      <w:pStyle w:val="a5"/>
    </w:pPr>
    <w:r>
      <w:rPr>
        <w:rFonts w:ascii="Trebuchet MS" w:hAnsi="Trebuchet MS" w:cs="Tahoma"/>
        <w:b/>
        <w:bCs/>
        <w:color w:val="000000"/>
        <w:sz w:val="15"/>
        <w:szCs w:val="15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21" w:rsidRDefault="00DF71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09" w:rsidRDefault="00F66409" w:rsidP="00DF7121">
      <w:pPr>
        <w:spacing w:after="0" w:line="240" w:lineRule="auto"/>
      </w:pPr>
      <w:r>
        <w:separator/>
      </w:r>
    </w:p>
  </w:footnote>
  <w:footnote w:type="continuationSeparator" w:id="0">
    <w:p w:rsidR="00F66409" w:rsidRDefault="00F66409" w:rsidP="00DF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21" w:rsidRDefault="00DF71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21" w:rsidRDefault="00DF7121" w:rsidP="00DF7121">
    <w:pPr>
      <w:jc w:val="center"/>
      <w:rPr>
        <w:rFonts w:ascii="Trebuchet MS" w:eastAsia="MS Gothic" w:hAnsi="Trebuchet MS" w:cs="Tahoma"/>
        <w:b/>
      </w:rPr>
    </w:pPr>
    <w:r w:rsidRPr="000D2790">
      <w:rPr>
        <w:rFonts w:ascii="Trebuchet MS" w:eastAsia="MS Gothic" w:hAnsi="Trebuchet MS" w:cs="Tahoma"/>
        <w:b/>
      </w:rPr>
      <w:t xml:space="preserve">ΑΠΟΚΕΝΤΡΩΜΕΝΗ ΔΙΟΙΚΗΣΗ ΜΑΚΕΔΟΝΙΑΣ </w:t>
    </w:r>
    <w:r>
      <w:rPr>
        <w:rFonts w:ascii="Trebuchet MS" w:eastAsia="MS Gothic" w:hAnsi="Trebuchet MS" w:cs="Tahoma"/>
        <w:b/>
      </w:rPr>
      <w:t>–</w:t>
    </w:r>
    <w:r w:rsidRPr="000D2790">
      <w:rPr>
        <w:rFonts w:ascii="Trebuchet MS" w:eastAsia="MS Gothic" w:hAnsi="Trebuchet MS" w:cs="Tahoma"/>
        <w:b/>
      </w:rPr>
      <w:t xml:space="preserve"> ΘΡΑΚΗΣ</w:t>
    </w:r>
  </w:p>
  <w:p w:rsidR="00DF7121" w:rsidRDefault="00DF71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21" w:rsidRDefault="00DF71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21"/>
    <w:rsid w:val="0000015C"/>
    <w:rsid w:val="00050D1C"/>
    <w:rsid w:val="0076323A"/>
    <w:rsid w:val="008B6FA7"/>
    <w:rsid w:val="00C100F0"/>
    <w:rsid w:val="00DF7121"/>
    <w:rsid w:val="00F173C6"/>
    <w:rsid w:val="00F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7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F7121"/>
  </w:style>
  <w:style w:type="paragraph" w:styleId="a5">
    <w:name w:val="footer"/>
    <w:basedOn w:val="a"/>
    <w:link w:val="Char0"/>
    <w:uiPriority w:val="99"/>
    <w:semiHidden/>
    <w:unhideWhenUsed/>
    <w:rsid w:val="00DF7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F7121"/>
  </w:style>
  <w:style w:type="character" w:customStyle="1" w:styleId="WW8Num5z1">
    <w:name w:val="WW8Num5z1"/>
    <w:rsid w:val="00DF71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Katerina Bozini</cp:lastModifiedBy>
  <cp:revision>2</cp:revision>
  <dcterms:created xsi:type="dcterms:W3CDTF">2017-07-10T11:11:00Z</dcterms:created>
  <dcterms:modified xsi:type="dcterms:W3CDTF">2017-07-10T11:11:00Z</dcterms:modified>
</cp:coreProperties>
</file>