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11" w:type="dxa"/>
        <w:tblInd w:w="-972" w:type="dxa"/>
        <w:tblLayout w:type="fixed"/>
        <w:tblLook w:val="0000" w:firstRow="0" w:lastRow="0" w:firstColumn="0" w:lastColumn="0" w:noHBand="0" w:noVBand="0"/>
      </w:tblPr>
      <w:tblGrid>
        <w:gridCol w:w="3632"/>
        <w:gridCol w:w="2126"/>
        <w:gridCol w:w="4253"/>
      </w:tblGrid>
      <w:tr w:rsidR="00F86D68" w:rsidRPr="000A008E" w:rsidTr="00FC18B4">
        <w:trPr>
          <w:cantSplit/>
          <w:trHeight w:val="875"/>
        </w:trPr>
        <w:tc>
          <w:tcPr>
            <w:tcW w:w="3632" w:type="dxa"/>
            <w:vMerge w:val="restart"/>
          </w:tcPr>
          <w:p w:rsidR="00F86D68" w:rsidRPr="000A008E" w:rsidRDefault="00341E5F" w:rsidP="000A008E">
            <w:pPr>
              <w:suppressAutoHyphens/>
              <w:spacing w:before="0" w:line="240" w:lineRule="auto"/>
              <w:rPr>
                <w:rFonts w:cs="Tahoma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3" o:spid="_x0000_s1026" type="#_x0000_t75" alt="Εθνόσημο" style="position:absolute;left:0;text-align:left;margin-left:-17.6pt;margin-top:-2.8pt;width:57.6pt;height:43.2pt;z-index:1;visibility:visible" o:allowincell="f">
                  <v:imagedata r:id="rId7" o:title=""/>
                  <w10:wrap type="topAndBottom"/>
                </v:shape>
              </w:pict>
            </w:r>
            <w:r w:rsidR="00F86D68" w:rsidRPr="000A008E">
              <w:rPr>
                <w:rFonts w:cs="Tahoma"/>
                <w:sz w:val="20"/>
                <w:szCs w:val="20"/>
              </w:rPr>
              <w:t>ΕΛΛΗΝΙΚΗ ΔΗΜΟΚΡΑΤΙΑ</w:t>
            </w:r>
          </w:p>
          <w:p w:rsidR="00F86D68" w:rsidRPr="00A3549E" w:rsidRDefault="00F86D68" w:rsidP="00A3549E">
            <w:pPr>
              <w:pStyle w:val="a6"/>
              <w:suppressAutoHyphens/>
              <w:spacing w:before="0" w:line="240" w:lineRule="auto"/>
              <w:jc w:val="left"/>
              <w:rPr>
                <w:rFonts w:ascii="Tahoma" w:hAnsi="Tahoma" w:cs="Tahoma"/>
                <w:b w:val="0"/>
                <w:noProof/>
                <w:sz w:val="20"/>
                <w:u w:val="none"/>
              </w:rPr>
            </w:pPr>
            <w:r w:rsidRPr="00A3549E">
              <w:rPr>
                <w:rFonts w:ascii="Tahoma" w:hAnsi="Tahoma" w:cs="Tahoma"/>
                <w:b w:val="0"/>
                <w:noProof/>
                <w:sz w:val="20"/>
                <w:u w:val="none"/>
              </w:rPr>
              <w:t>ΑΠΟΚΕΝΤΡΩΜΕΝΗ ΔΙΟΙΚΗΣΗ</w:t>
            </w:r>
          </w:p>
          <w:p w:rsidR="00F86D68" w:rsidRPr="00A3549E" w:rsidRDefault="00F86D68" w:rsidP="00A3549E">
            <w:pPr>
              <w:pStyle w:val="a6"/>
              <w:suppressAutoHyphens/>
              <w:spacing w:before="0" w:line="240" w:lineRule="auto"/>
              <w:jc w:val="left"/>
              <w:rPr>
                <w:rFonts w:ascii="Tahoma" w:hAnsi="Tahoma" w:cs="Tahoma"/>
                <w:b w:val="0"/>
                <w:noProof/>
                <w:sz w:val="20"/>
                <w:u w:val="none"/>
              </w:rPr>
            </w:pPr>
            <w:r w:rsidRPr="00A3549E">
              <w:rPr>
                <w:rFonts w:ascii="Tahoma" w:hAnsi="Tahoma" w:cs="Tahoma"/>
                <w:b w:val="0"/>
                <w:noProof/>
                <w:sz w:val="20"/>
                <w:u w:val="none"/>
              </w:rPr>
              <w:t>ΜΑΚΕΔΟΝΙΑΣ – ΘΡΑΚΗΣ</w:t>
            </w:r>
          </w:p>
          <w:p w:rsidR="00F86D68" w:rsidRPr="00A3549E" w:rsidRDefault="00F86D68" w:rsidP="00A3549E">
            <w:pPr>
              <w:pStyle w:val="a6"/>
              <w:suppressAutoHyphens/>
              <w:spacing w:before="0" w:line="240" w:lineRule="auto"/>
              <w:jc w:val="left"/>
              <w:rPr>
                <w:rFonts w:ascii="Tahoma" w:hAnsi="Tahoma" w:cs="Tahoma"/>
                <w:b w:val="0"/>
                <w:noProof/>
                <w:sz w:val="20"/>
                <w:u w:val="none"/>
              </w:rPr>
            </w:pPr>
            <w:r w:rsidRPr="00A3549E">
              <w:rPr>
                <w:rFonts w:ascii="Tahoma" w:hAnsi="Tahoma" w:cs="Tahoma"/>
                <w:b w:val="0"/>
                <w:noProof/>
                <w:sz w:val="20"/>
                <w:u w:val="none"/>
              </w:rPr>
              <w:t xml:space="preserve">ΓΕΝΙΚΗ Δ/ΝΣΗ ΔΑΣΩΝ </w:t>
            </w:r>
          </w:p>
          <w:p w:rsidR="00F86D68" w:rsidRPr="00A3549E" w:rsidRDefault="00F86D68" w:rsidP="00A3549E">
            <w:pPr>
              <w:pStyle w:val="a6"/>
              <w:suppressAutoHyphens/>
              <w:spacing w:before="0" w:line="240" w:lineRule="auto"/>
              <w:jc w:val="left"/>
              <w:rPr>
                <w:rFonts w:ascii="Tahoma" w:hAnsi="Tahoma" w:cs="Tahoma"/>
                <w:b w:val="0"/>
                <w:noProof/>
                <w:sz w:val="20"/>
                <w:u w:val="none"/>
              </w:rPr>
            </w:pPr>
            <w:r w:rsidRPr="00A3549E">
              <w:rPr>
                <w:rFonts w:ascii="Tahoma" w:hAnsi="Tahoma" w:cs="Tahoma"/>
                <w:b w:val="0"/>
                <w:noProof/>
                <w:sz w:val="20"/>
                <w:u w:val="none"/>
              </w:rPr>
              <w:t>ΚΑΙ ΑΓΡΟΤΙΚΩΝ ΥΠΟΘΕΣΕΩΝ</w:t>
            </w:r>
          </w:p>
          <w:p w:rsidR="00F86D68" w:rsidRPr="00A3549E" w:rsidRDefault="00F86D68" w:rsidP="00A3549E">
            <w:pPr>
              <w:pStyle w:val="a6"/>
              <w:suppressAutoHyphens/>
              <w:spacing w:before="0" w:line="240" w:lineRule="auto"/>
              <w:jc w:val="left"/>
              <w:rPr>
                <w:rFonts w:ascii="Tahoma" w:hAnsi="Tahoma" w:cs="Tahoma"/>
                <w:b w:val="0"/>
                <w:noProof/>
                <w:sz w:val="20"/>
                <w:u w:val="none"/>
              </w:rPr>
            </w:pPr>
            <w:r w:rsidRPr="00A3549E">
              <w:rPr>
                <w:rFonts w:ascii="Tahoma" w:hAnsi="Tahoma" w:cs="Tahoma"/>
                <w:b w:val="0"/>
                <w:noProof/>
                <w:sz w:val="20"/>
                <w:u w:val="none"/>
              </w:rPr>
              <w:t xml:space="preserve">Δ/ΝΣΗ ΔΑΣΩΝ </w:t>
            </w:r>
            <w:r w:rsidR="00F41296">
              <w:rPr>
                <w:rFonts w:ascii="Tahoma" w:hAnsi="Tahoma" w:cs="Tahoma"/>
                <w:b w:val="0"/>
                <w:noProof/>
                <w:sz w:val="20"/>
                <w:u w:val="none"/>
              </w:rPr>
              <w:t>ΔΡΑΜΑΣ</w:t>
            </w:r>
          </w:p>
          <w:p w:rsidR="00F86D68" w:rsidRPr="000A008E" w:rsidRDefault="00F86D68" w:rsidP="00F41296">
            <w:pPr>
              <w:pStyle w:val="a6"/>
              <w:suppressAutoHyphens/>
              <w:spacing w:before="0" w:line="240" w:lineRule="auto"/>
              <w:jc w:val="left"/>
              <w:rPr>
                <w:rFonts w:ascii="Tahoma" w:hAnsi="Tahoma" w:cs="Tahoma"/>
                <w:sz w:val="20"/>
                <w:u w:val="none"/>
              </w:rPr>
            </w:pPr>
            <w:r w:rsidRPr="00A3549E">
              <w:rPr>
                <w:rFonts w:ascii="Tahoma" w:hAnsi="Tahoma" w:cs="Tahoma"/>
                <w:b w:val="0"/>
                <w:noProof/>
                <w:sz w:val="20"/>
                <w:u w:val="none"/>
              </w:rPr>
              <w:t xml:space="preserve">ΔΑΣΑΡΧΕΙΟ </w:t>
            </w:r>
            <w:r w:rsidR="00F41296">
              <w:rPr>
                <w:rFonts w:ascii="Tahoma" w:hAnsi="Tahoma" w:cs="Tahoma"/>
                <w:b w:val="0"/>
                <w:noProof/>
                <w:sz w:val="20"/>
                <w:u w:val="none"/>
              </w:rPr>
              <w:t>Κ.ΝΕΥΡΟΚΟΠΙΟΥ</w:t>
            </w:r>
          </w:p>
        </w:tc>
        <w:tc>
          <w:tcPr>
            <w:tcW w:w="2126" w:type="dxa"/>
          </w:tcPr>
          <w:p w:rsidR="00F86D68" w:rsidRPr="00397113" w:rsidRDefault="00F86D68" w:rsidP="004E58BD">
            <w:pPr>
              <w:suppressAutoHyphens/>
              <w:spacing w:beforeLines="40" w:before="96" w:after="4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B33F08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ΕΡΓΑΣΙΑ</w:t>
            </w:r>
            <w:r w:rsidRPr="00397113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 xml:space="preserve"> :</w:t>
            </w:r>
          </w:p>
        </w:tc>
        <w:tc>
          <w:tcPr>
            <w:tcW w:w="4253" w:type="dxa"/>
          </w:tcPr>
          <w:p w:rsidR="00F86D68" w:rsidRDefault="00F86D68" w:rsidP="00FC18B4">
            <w:pPr>
              <w:jc w:val="left"/>
              <w:rPr>
                <w:rFonts w:cs="Tahoma"/>
              </w:rPr>
            </w:pPr>
            <w:r>
              <w:rPr>
                <w:rFonts w:cs="Tahoma"/>
              </w:rPr>
              <w:t>«</w:t>
            </w:r>
            <w:r w:rsidR="009D7423">
              <w:rPr>
                <w:rFonts w:cs="Tahoma"/>
                <w:b/>
              </w:rPr>
              <w:t xml:space="preserve">Αντιπυρικής προστασίας και οδοποιίας με τη Βελτίωση </w:t>
            </w:r>
            <w:r w:rsidR="009D7423" w:rsidRPr="002B1143">
              <w:rPr>
                <w:rFonts w:cs="Tahoma"/>
                <w:b/>
              </w:rPr>
              <w:t xml:space="preserve"> Δασικού Οδικού Δικτύου Δασαρχείου </w:t>
            </w:r>
            <w:proofErr w:type="spellStart"/>
            <w:r w:rsidR="009D7423">
              <w:rPr>
                <w:rFonts w:cs="Tahoma"/>
                <w:b/>
              </w:rPr>
              <w:t>Κ.Νευροκοπίου</w:t>
            </w:r>
            <w:proofErr w:type="spellEnd"/>
            <w:r w:rsidR="009D7423">
              <w:rPr>
                <w:rFonts w:cs="Tahoma"/>
                <w:b/>
              </w:rPr>
              <w:t xml:space="preserve"> </w:t>
            </w:r>
            <w:r w:rsidR="009D7423" w:rsidRPr="002B1143">
              <w:rPr>
                <w:rFonts w:cs="Tahoma"/>
                <w:b/>
              </w:rPr>
              <w:t>έτους 201</w:t>
            </w:r>
            <w:r w:rsidR="009D7423">
              <w:rPr>
                <w:rFonts w:cs="Tahoma"/>
                <w:b/>
              </w:rPr>
              <w:t>8</w:t>
            </w:r>
            <w:r w:rsidRPr="00397113">
              <w:rPr>
                <w:rFonts w:cs="Tahoma"/>
              </w:rPr>
              <w:t>»</w:t>
            </w:r>
          </w:p>
          <w:p w:rsidR="00FC18B4" w:rsidRPr="00397113" w:rsidRDefault="00FC18B4" w:rsidP="00FC18B4">
            <w:pPr>
              <w:jc w:val="left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86D68" w:rsidRPr="000A008E" w:rsidTr="00FC18B4">
        <w:trPr>
          <w:cantSplit/>
          <w:trHeight w:val="1054"/>
        </w:trPr>
        <w:tc>
          <w:tcPr>
            <w:tcW w:w="3632" w:type="dxa"/>
            <w:vMerge/>
          </w:tcPr>
          <w:p w:rsidR="00F86D68" w:rsidRPr="000A008E" w:rsidRDefault="00F86D68" w:rsidP="000A008E">
            <w:pPr>
              <w:suppressAutoHyphens/>
              <w:spacing w:before="0" w:line="240" w:lineRule="auto"/>
              <w:rPr>
                <w:rFonts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F86D68" w:rsidRPr="00397113" w:rsidRDefault="00F86D68" w:rsidP="004E58BD">
            <w:pPr>
              <w:suppressAutoHyphens/>
              <w:spacing w:beforeLines="40" w:before="96" w:after="4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397113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ΧΡΗΜΑΤΟΔΟΤΗΣΗ :</w:t>
            </w:r>
          </w:p>
        </w:tc>
        <w:tc>
          <w:tcPr>
            <w:tcW w:w="4253" w:type="dxa"/>
          </w:tcPr>
          <w:p w:rsidR="00F86D68" w:rsidRPr="00B33F08" w:rsidRDefault="009D7423" w:rsidP="004E58BD">
            <w:pPr>
              <w:suppressAutoHyphens/>
              <w:spacing w:beforeLines="40" w:before="96" w:after="4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9D7423">
              <w:rPr>
                <w:rFonts w:ascii="Calibri" w:hAnsi="Calibri"/>
                <w:b/>
                <w:sz w:val="24"/>
              </w:rPr>
              <w:t>ΠΡΑΣΙΝΟ ΤΑΜΕΙΟ</w:t>
            </w:r>
          </w:p>
        </w:tc>
      </w:tr>
      <w:tr w:rsidR="00F86D68" w:rsidRPr="000A008E" w:rsidTr="00FC18B4">
        <w:trPr>
          <w:cantSplit/>
          <w:trHeight w:val="440"/>
        </w:trPr>
        <w:tc>
          <w:tcPr>
            <w:tcW w:w="3632" w:type="dxa"/>
          </w:tcPr>
          <w:p w:rsidR="00F86D68" w:rsidRPr="000A008E" w:rsidRDefault="00F86D68" w:rsidP="000A008E">
            <w:pPr>
              <w:pStyle w:val="a6"/>
              <w:suppressAutoHyphens/>
              <w:spacing w:before="0" w:line="240" w:lineRule="auto"/>
              <w:jc w:val="left"/>
              <w:rPr>
                <w:rFonts w:ascii="Tahoma" w:hAnsi="Tahoma" w:cs="Tahoma"/>
                <w:sz w:val="20"/>
              </w:rPr>
            </w:pPr>
          </w:p>
        </w:tc>
        <w:tc>
          <w:tcPr>
            <w:tcW w:w="2126" w:type="dxa"/>
          </w:tcPr>
          <w:p w:rsidR="00F86D68" w:rsidRPr="00DE1295" w:rsidRDefault="00F86D68" w:rsidP="004E58BD">
            <w:pPr>
              <w:suppressAutoHyphens/>
              <w:spacing w:beforeLines="40" w:before="96" w:after="4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</w:pPr>
            <w:r w:rsidRPr="00DE1295">
              <w:rPr>
                <w:rFonts w:ascii="Times New Roman" w:hAnsi="Times New Roman"/>
                <w:b/>
                <w:sz w:val="18"/>
                <w:szCs w:val="18"/>
                <w:u w:val="single"/>
                <w:lang w:eastAsia="en-US"/>
              </w:rPr>
              <w:t>ΠΡΟΫΠΟΛΟΓΙΣΜΟΣ:</w:t>
            </w:r>
          </w:p>
        </w:tc>
        <w:tc>
          <w:tcPr>
            <w:tcW w:w="4253" w:type="dxa"/>
          </w:tcPr>
          <w:p w:rsidR="00F86D68" w:rsidRPr="000076B2" w:rsidRDefault="009D7423" w:rsidP="004E58BD">
            <w:pPr>
              <w:suppressAutoHyphens/>
              <w:spacing w:beforeLines="40" w:before="96" w:after="40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16</w:t>
            </w:r>
            <w:r w:rsidR="00F86D68">
              <w:rPr>
                <w:rFonts w:cs="Tahoma"/>
                <w:b/>
              </w:rPr>
              <w:t>.000</w:t>
            </w:r>
            <w:r w:rsidR="00F86D68" w:rsidRPr="0004767F">
              <w:rPr>
                <w:rFonts w:cs="Tahoma"/>
                <w:b/>
              </w:rPr>
              <w:t>,00</w:t>
            </w:r>
            <w:r w:rsidR="00F86D68" w:rsidRPr="00371F37">
              <w:rPr>
                <w:rFonts w:cs="Tahoma"/>
                <w:b/>
              </w:rPr>
              <w:t xml:space="preserve"> </w:t>
            </w:r>
            <w:r w:rsidR="00F86D68" w:rsidRPr="000076B2">
              <w:rPr>
                <w:rFonts w:cs="Tahoma"/>
                <w:b/>
              </w:rPr>
              <w:t>ευρώ με ΦΠΑ</w:t>
            </w:r>
          </w:p>
        </w:tc>
      </w:tr>
    </w:tbl>
    <w:p w:rsidR="00F86D68" w:rsidRPr="000A008E" w:rsidRDefault="00F86D68" w:rsidP="00A33C6E">
      <w:pPr>
        <w:rPr>
          <w:rFonts w:cs="Tahoma"/>
        </w:rPr>
      </w:pPr>
      <w:bookmarkStart w:id="0" w:name="_Toc129630410"/>
      <w:bookmarkStart w:id="1" w:name="_Toc130160647"/>
    </w:p>
    <w:tbl>
      <w:tblPr>
        <w:tblW w:w="1008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089"/>
      </w:tblGrid>
      <w:tr w:rsidR="00F86D68" w:rsidRPr="000A008E" w:rsidTr="004727EC">
        <w:trPr>
          <w:cantSplit/>
          <w:trHeight w:val="792"/>
          <w:jc w:val="center"/>
        </w:trPr>
        <w:tc>
          <w:tcPr>
            <w:tcW w:w="10089" w:type="dxa"/>
          </w:tcPr>
          <w:p w:rsidR="00F86D68" w:rsidRDefault="00F86D68" w:rsidP="00887A6E">
            <w:pPr>
              <w:jc w:val="center"/>
              <w:rPr>
                <w:rFonts w:cs="Tahoma"/>
                <w:b/>
                <w:sz w:val="32"/>
              </w:rPr>
            </w:pPr>
            <w:r w:rsidRPr="000A008E">
              <w:rPr>
                <w:rFonts w:cs="Tahoma"/>
                <w:b/>
                <w:sz w:val="32"/>
              </w:rPr>
              <w:t>ΕΝΤΥΠΟ ΟΙΚΟΝΟΜΙΚΗΣ ΠΡΟΣΦΟΡΑΣ</w:t>
            </w:r>
          </w:p>
          <w:p w:rsidR="003F3A8C" w:rsidRPr="000A008E" w:rsidRDefault="003F3A8C" w:rsidP="00887A6E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(ΠΡΕΠΕΙ ΝΑ ΕΙΝΑΙ ΘΕΩΡΗΜΕΝΗ ΑΠΟ ΤΟ ΔΑΣΑΡΧΕΙΟ Κ.ΝΕΥΡΟΚΟΠΙΟΥ)  </w:t>
            </w:r>
          </w:p>
        </w:tc>
      </w:tr>
    </w:tbl>
    <w:p w:rsidR="00F86D68" w:rsidRPr="000A008E" w:rsidRDefault="00F86D68">
      <w:pPr>
        <w:rPr>
          <w:rFonts w:cs="Tahoma"/>
        </w:rPr>
      </w:pPr>
    </w:p>
    <w:p w:rsidR="00F86D68" w:rsidRPr="000A008E" w:rsidRDefault="00F86D68" w:rsidP="00323260">
      <w:pPr>
        <w:rPr>
          <w:rFonts w:cs="Tahoma"/>
        </w:rPr>
      </w:pPr>
      <w:bookmarkStart w:id="2" w:name="_GoBack"/>
      <w:bookmarkEnd w:id="0"/>
      <w:bookmarkEnd w:id="1"/>
      <w:bookmarkEnd w:id="2"/>
    </w:p>
    <w:p w:rsidR="00F86D68" w:rsidRPr="000A008E" w:rsidRDefault="00F86D68" w:rsidP="00624744">
      <w:pPr>
        <w:spacing w:line="480" w:lineRule="auto"/>
        <w:jc w:val="center"/>
        <w:rPr>
          <w:rFonts w:cs="Tahoma"/>
        </w:rPr>
      </w:pPr>
      <w:r>
        <w:rPr>
          <w:rFonts w:cs="Tahoma"/>
        </w:rPr>
        <w:t>Του / της</w:t>
      </w:r>
      <w:r w:rsidRPr="000A008E">
        <w:rPr>
          <w:rFonts w:cs="Tahoma"/>
        </w:rPr>
        <w:t xml:space="preserve"> 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με έδρα …………………..……… οδός ……………………….… </w:t>
      </w:r>
      <w:proofErr w:type="spellStart"/>
      <w:r w:rsidRPr="000A008E">
        <w:rPr>
          <w:rFonts w:cs="Tahoma"/>
        </w:rPr>
        <w:t>αριθμ</w:t>
      </w:r>
      <w:proofErr w:type="spellEnd"/>
      <w:r w:rsidRPr="000A008E">
        <w:rPr>
          <w:rFonts w:cs="Tahoma"/>
        </w:rPr>
        <w:t>. ……  Τ.Κ. …………………</w:t>
      </w:r>
    </w:p>
    <w:p w:rsidR="00F86D68" w:rsidRDefault="00F86D68" w:rsidP="004D7107">
      <w:pPr>
        <w:spacing w:line="480" w:lineRule="auto"/>
        <w:rPr>
          <w:rFonts w:cs="Tahoma"/>
        </w:rPr>
      </w:pPr>
      <w:proofErr w:type="spellStart"/>
      <w:r w:rsidRPr="000A008E">
        <w:rPr>
          <w:rFonts w:cs="Tahoma"/>
        </w:rPr>
        <w:t>τηλ</w:t>
      </w:r>
      <w:proofErr w:type="spellEnd"/>
      <w:r w:rsidRPr="000A008E">
        <w:rPr>
          <w:rFonts w:cs="Tahoma"/>
        </w:rPr>
        <w:t xml:space="preserve">. ………………………………..   </w:t>
      </w:r>
      <w:proofErr w:type="spellStart"/>
      <w:r w:rsidRPr="000A008E">
        <w:rPr>
          <w:rFonts w:cs="Tahoma"/>
        </w:rPr>
        <w:t>Fax</w:t>
      </w:r>
      <w:proofErr w:type="spellEnd"/>
      <w:r w:rsidRPr="000A008E">
        <w:rPr>
          <w:rFonts w:cs="Tahoma"/>
        </w:rPr>
        <w:t xml:space="preserve"> ………………………….</w:t>
      </w:r>
    </w:p>
    <w:p w:rsidR="00F86D68" w:rsidRPr="000A008E" w:rsidRDefault="00F86D68" w:rsidP="004D7107">
      <w:pPr>
        <w:spacing w:before="60"/>
        <w:rPr>
          <w:rFonts w:cs="Tahoma"/>
        </w:rPr>
      </w:pPr>
      <w:r w:rsidRPr="000A008E">
        <w:rPr>
          <w:rFonts w:cs="Tahoma"/>
        </w:rPr>
        <w:t>Προς:</w:t>
      </w:r>
    </w:p>
    <w:p w:rsidR="00F86D68" w:rsidRPr="000A008E" w:rsidRDefault="00F86D68" w:rsidP="00323260">
      <w:pPr>
        <w:rPr>
          <w:rFonts w:cs="Tahoma"/>
        </w:rPr>
      </w:pPr>
      <w:r w:rsidRPr="000A008E">
        <w:rPr>
          <w:rFonts w:cs="Tahoma"/>
        </w:rPr>
        <w:t xml:space="preserve">Το </w:t>
      </w:r>
      <w:r w:rsidRPr="000A008E">
        <w:rPr>
          <w:rFonts w:cs="Tahoma"/>
          <w:b/>
        </w:rPr>
        <w:t xml:space="preserve">ΔΑΣΑΡΧΕΙΟ </w:t>
      </w:r>
      <w:r w:rsidR="00F41296">
        <w:rPr>
          <w:rFonts w:cs="Tahoma"/>
          <w:b/>
        </w:rPr>
        <w:t>Κ.ΝΕΥΡΟΚΟΠΙΟΥ</w:t>
      </w:r>
    </w:p>
    <w:p w:rsidR="00F86D68" w:rsidRPr="006D196B" w:rsidRDefault="00F86D68" w:rsidP="00624744">
      <w:pPr>
        <w:rPr>
          <w:rFonts w:cs="Tahoma"/>
        </w:rPr>
      </w:pPr>
      <w:r w:rsidRPr="000A008E">
        <w:rPr>
          <w:rFonts w:cs="Tahoma"/>
        </w:rPr>
        <w:t xml:space="preserve">Αφού έλαβα γνώση της Διακήρυξης της Δημοπρασίας που αναγράφεται στην επικεφαλίδα και των λοιπών στοιχείων Δημοπράτησης, καθώς και των συνθηκών εκτέλεσης </w:t>
      </w:r>
      <w:r>
        <w:rPr>
          <w:rFonts w:cs="Tahoma"/>
        </w:rPr>
        <w:t>της παραπάνω εργασίας</w:t>
      </w:r>
      <w:r w:rsidRPr="000A008E">
        <w:rPr>
          <w:rFonts w:cs="Tahoma"/>
        </w:rPr>
        <w:t xml:space="preserve">, υποβάλλω την παρούσα προσφορά και δηλώνω ότι αποδέχομαι πλήρως και χωρίς επιφύλαξη όλα αυτά και αναλαμβάνω την εκτέλεση </w:t>
      </w:r>
      <w:r>
        <w:rPr>
          <w:rFonts w:cs="Tahoma"/>
        </w:rPr>
        <w:t>της εργασίας</w:t>
      </w:r>
      <w:r w:rsidRPr="000A008E">
        <w:rPr>
          <w:rFonts w:cs="Tahoma"/>
        </w:rPr>
        <w:t xml:space="preserve"> με το ακόλουθο ποσοστό έκπτωσης επί </w:t>
      </w:r>
      <w:r>
        <w:rPr>
          <w:rFonts w:cs="Tahoma"/>
        </w:rPr>
        <w:t>της Τιμής</w:t>
      </w:r>
      <w:r w:rsidRPr="000A008E">
        <w:rPr>
          <w:rFonts w:cs="Tahoma"/>
        </w:rPr>
        <w:t xml:space="preserve"> του Τιμολογίου της Υπηρεσίας</w:t>
      </w:r>
      <w:r w:rsidR="00FC18B4">
        <w:rPr>
          <w:rFonts w:cs="Tahoma"/>
        </w:rPr>
        <w:t xml:space="preserve"> του Δασαρχείου </w:t>
      </w:r>
      <w:proofErr w:type="spellStart"/>
      <w:r w:rsidR="00FC18B4">
        <w:rPr>
          <w:rFonts w:cs="Tahoma"/>
        </w:rPr>
        <w:t>Κ.Νευροκοπίου</w:t>
      </w:r>
      <w:proofErr w:type="spellEnd"/>
      <w:r>
        <w:rPr>
          <w:rFonts w:cs="Tahoma"/>
        </w:rPr>
        <w:t>.</w:t>
      </w:r>
    </w:p>
    <w:p w:rsidR="00F86D68" w:rsidRPr="006D196B" w:rsidRDefault="00F86D68" w:rsidP="00323260">
      <w:pPr>
        <w:rPr>
          <w:rFonts w:cs="Tahoma"/>
        </w:rPr>
        <w:sectPr w:rsidR="00F86D68" w:rsidRPr="006D196B" w:rsidSect="004D710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797" w:bottom="1440" w:left="1797" w:header="720" w:footer="720" w:gutter="0"/>
          <w:cols w:space="708"/>
          <w:docGrid w:linePitch="360"/>
        </w:sectPr>
      </w:pPr>
    </w:p>
    <w:p w:rsidR="00F86D68" w:rsidRPr="000E7B32" w:rsidRDefault="00F86D68" w:rsidP="000A008E">
      <w:pPr>
        <w:ind w:right="-477"/>
        <w:jc w:val="center"/>
        <w:rPr>
          <w:rFonts w:ascii="Cambria" w:hAnsi="Cambria" w:cs="Tahoma"/>
          <w:b/>
          <w:sz w:val="24"/>
          <w:szCs w:val="20"/>
        </w:rPr>
      </w:pPr>
      <w:r w:rsidRPr="000E7B32">
        <w:rPr>
          <w:rFonts w:ascii="Cambria" w:hAnsi="Cambria" w:cs="Tahoma"/>
          <w:b/>
          <w:sz w:val="24"/>
          <w:szCs w:val="20"/>
        </w:rPr>
        <w:lastRenderedPageBreak/>
        <w:t>ΠΡΟΣΦΟΡΑ ΠΟΣΟΣΤΟΥ ΕΚΠΤΩΣΗΣ</w:t>
      </w:r>
      <w:r w:rsidR="004E58BD" w:rsidRPr="000E7B32">
        <w:rPr>
          <w:rFonts w:ascii="Cambria" w:hAnsi="Cambria" w:cs="Tahoma"/>
          <w:b/>
          <w:sz w:val="24"/>
          <w:szCs w:val="20"/>
        </w:rPr>
        <w:t xml:space="preserve"> </w:t>
      </w:r>
      <w:r w:rsidR="004E58BD" w:rsidRPr="000E7B32">
        <w:rPr>
          <w:rFonts w:ascii="Cambria" w:hAnsi="Cambria" w:cs="Tahoma"/>
          <w:b/>
          <w:caps/>
          <w:sz w:val="24"/>
          <w:szCs w:val="20"/>
        </w:rPr>
        <w:t>Ενός  Προωθητήρα</w:t>
      </w:r>
    </w:p>
    <w:p w:rsidR="00F86D68" w:rsidRPr="000E7B32" w:rsidRDefault="00F86D68" w:rsidP="00EC294E">
      <w:pPr>
        <w:pStyle w:val="31"/>
        <w:spacing w:before="0" w:line="240" w:lineRule="auto"/>
        <w:rPr>
          <w:rFonts w:ascii="Cambria" w:hAnsi="Cambria" w:cs="Tahoma"/>
          <w:sz w:val="20"/>
        </w:rPr>
      </w:pPr>
      <w:r w:rsidRPr="000E7B32">
        <w:rPr>
          <w:rFonts w:ascii="Cambria" w:hAnsi="Cambria" w:cs="Tahoma"/>
          <w:sz w:val="20"/>
        </w:rPr>
        <w:t xml:space="preserve">Για τις  Εργασίες: </w:t>
      </w:r>
    </w:p>
    <w:p w:rsidR="00FC18B4" w:rsidRPr="000E7B32" w:rsidRDefault="00F86D68" w:rsidP="00FC18B4">
      <w:pPr>
        <w:pStyle w:val="31"/>
        <w:spacing w:before="0" w:line="240" w:lineRule="auto"/>
        <w:rPr>
          <w:rFonts w:ascii="Cambria" w:hAnsi="Cambria" w:cs="Tahoma"/>
          <w:sz w:val="20"/>
        </w:rPr>
      </w:pPr>
      <w:r w:rsidRPr="000E7B32">
        <w:rPr>
          <w:rFonts w:ascii="Cambria" w:hAnsi="Cambria" w:cs="Tahoma"/>
          <w:sz w:val="20"/>
        </w:rPr>
        <w:t>«</w:t>
      </w:r>
      <w:bookmarkStart w:id="3" w:name="_Hlk515351100"/>
      <w:r w:rsidR="009D7423">
        <w:rPr>
          <w:rFonts w:ascii="Tahoma" w:hAnsi="Tahoma" w:cs="Tahoma"/>
          <w:b/>
        </w:rPr>
        <w:t xml:space="preserve">Αντιπυρικής προστασίας και οδοποιίας με τη Βελτίωση </w:t>
      </w:r>
      <w:r w:rsidR="009D7423" w:rsidRPr="002B1143">
        <w:rPr>
          <w:rFonts w:ascii="Tahoma" w:hAnsi="Tahoma" w:cs="Tahoma"/>
          <w:b/>
        </w:rPr>
        <w:t xml:space="preserve"> Δασικού Οδικού Δικτύου Δασαρχείου </w:t>
      </w:r>
      <w:proofErr w:type="spellStart"/>
      <w:r w:rsidR="009D7423">
        <w:rPr>
          <w:rFonts w:ascii="Tahoma" w:hAnsi="Tahoma" w:cs="Tahoma"/>
          <w:b/>
        </w:rPr>
        <w:t>Κ.Νευροκοπίου</w:t>
      </w:r>
      <w:proofErr w:type="spellEnd"/>
      <w:r w:rsidR="009D7423">
        <w:rPr>
          <w:rFonts w:ascii="Tahoma" w:hAnsi="Tahoma" w:cs="Tahoma"/>
          <w:b/>
        </w:rPr>
        <w:t xml:space="preserve"> </w:t>
      </w:r>
      <w:r w:rsidR="009D7423" w:rsidRPr="002B1143">
        <w:rPr>
          <w:rFonts w:ascii="Tahoma" w:hAnsi="Tahoma" w:cs="Tahoma"/>
          <w:b/>
        </w:rPr>
        <w:t>έτους 201</w:t>
      </w:r>
      <w:r w:rsidR="009D7423">
        <w:rPr>
          <w:rFonts w:ascii="Tahoma" w:hAnsi="Tahoma" w:cs="Tahoma"/>
          <w:b/>
        </w:rPr>
        <w:t>8</w:t>
      </w:r>
      <w:bookmarkEnd w:id="3"/>
      <w:r w:rsidRPr="000E7B32">
        <w:rPr>
          <w:rFonts w:ascii="Cambria" w:hAnsi="Cambria" w:cs="Tahoma"/>
          <w:sz w:val="20"/>
        </w:rPr>
        <w:t xml:space="preserve">», </w:t>
      </w:r>
    </w:p>
    <w:p w:rsidR="004E58BD" w:rsidRPr="000E7B32" w:rsidRDefault="004E58BD" w:rsidP="00FC18B4">
      <w:pPr>
        <w:pStyle w:val="31"/>
        <w:spacing w:before="0" w:line="240" w:lineRule="auto"/>
        <w:rPr>
          <w:rFonts w:ascii="Cambria" w:hAnsi="Cambria" w:cs="Tahoma"/>
          <w:sz w:val="20"/>
        </w:rPr>
      </w:pPr>
    </w:p>
    <w:p w:rsidR="004E58BD" w:rsidRPr="000E7B32" w:rsidRDefault="004E58BD" w:rsidP="00FC18B4">
      <w:pPr>
        <w:pStyle w:val="31"/>
        <w:spacing w:before="0" w:line="240" w:lineRule="auto"/>
        <w:rPr>
          <w:rFonts w:ascii="Cambria" w:hAnsi="Cambria" w:cs="Tahoma"/>
          <w:sz w:val="20"/>
        </w:rPr>
      </w:pPr>
    </w:p>
    <w:p w:rsidR="004E58BD" w:rsidRPr="000E7B32" w:rsidRDefault="004E58BD" w:rsidP="00FC18B4">
      <w:pPr>
        <w:pStyle w:val="31"/>
        <w:spacing w:before="0" w:line="240" w:lineRule="auto"/>
        <w:rPr>
          <w:rFonts w:ascii="Cambria" w:hAnsi="Cambria" w:cs="Tahoma"/>
          <w:sz w:val="20"/>
        </w:rPr>
      </w:pPr>
    </w:p>
    <w:p w:rsidR="004E58BD" w:rsidRPr="000E7B32" w:rsidRDefault="004E58BD" w:rsidP="00FC18B4">
      <w:pPr>
        <w:pStyle w:val="31"/>
        <w:spacing w:before="0" w:line="240" w:lineRule="auto"/>
        <w:rPr>
          <w:rFonts w:ascii="Cambria" w:hAnsi="Cambria" w:cs="Tahoma"/>
          <w:sz w:val="20"/>
        </w:rPr>
      </w:pPr>
    </w:p>
    <w:p w:rsidR="004E58BD" w:rsidRPr="000E7B32" w:rsidRDefault="004E58BD" w:rsidP="00FC18B4">
      <w:pPr>
        <w:pStyle w:val="31"/>
        <w:spacing w:before="0" w:line="240" w:lineRule="auto"/>
        <w:rPr>
          <w:rFonts w:ascii="Cambria" w:hAnsi="Cambria" w:cs="Tahoma"/>
          <w:sz w:val="20"/>
        </w:rPr>
      </w:pPr>
    </w:p>
    <w:p w:rsidR="004E58BD" w:rsidRPr="000E7B32" w:rsidRDefault="004E58BD" w:rsidP="00FC18B4">
      <w:pPr>
        <w:pStyle w:val="31"/>
        <w:spacing w:before="0" w:line="240" w:lineRule="auto"/>
        <w:rPr>
          <w:rFonts w:ascii="Cambria" w:hAnsi="Cambria" w:cs="Tahoma"/>
          <w:sz w:val="20"/>
        </w:rPr>
      </w:pPr>
    </w:p>
    <w:p w:rsidR="004E58BD" w:rsidRPr="000E7B32" w:rsidRDefault="004E58BD" w:rsidP="00FC18B4">
      <w:pPr>
        <w:pStyle w:val="31"/>
        <w:spacing w:before="0" w:line="240" w:lineRule="auto"/>
        <w:rPr>
          <w:rFonts w:ascii="Cambria" w:hAnsi="Cambria" w:cs="Tahoma"/>
          <w:sz w:val="20"/>
        </w:rPr>
      </w:pPr>
    </w:p>
    <w:p w:rsidR="00F41296" w:rsidRPr="000E7B32" w:rsidRDefault="00F41296" w:rsidP="0032159B">
      <w:pPr>
        <w:pStyle w:val="31"/>
        <w:spacing w:before="0" w:line="240" w:lineRule="auto"/>
        <w:ind w:left="-567" w:right="-1044"/>
        <w:jc w:val="center"/>
        <w:rPr>
          <w:rFonts w:ascii="Cambria" w:hAnsi="Cambria" w:cs="Tahoma"/>
          <w:b/>
          <w:caps/>
          <w:sz w:val="28"/>
          <w:szCs w:val="28"/>
          <w:u w:val="single"/>
        </w:rPr>
      </w:pPr>
      <w:r w:rsidRPr="000E7B32">
        <w:rPr>
          <w:rFonts w:ascii="Cambria" w:hAnsi="Cambria" w:cs="Tahoma"/>
          <w:b/>
          <w:sz w:val="28"/>
          <w:szCs w:val="28"/>
          <w:u w:val="single"/>
        </w:rPr>
        <w:t>ΠΡΟΣΦΟΡΑ ΠΟΣΟΣΤΟΥ ΕΚΠΤΩΣΗΣ</w:t>
      </w:r>
      <w:r w:rsidR="00FC18B4" w:rsidRPr="000E7B32">
        <w:rPr>
          <w:rFonts w:ascii="Cambria" w:hAnsi="Cambria"/>
          <w:b/>
          <w:sz w:val="28"/>
          <w:szCs w:val="28"/>
          <w:u w:val="single"/>
        </w:rPr>
        <w:t xml:space="preserve"> </w:t>
      </w:r>
      <w:r w:rsidR="00FC18B4" w:rsidRPr="000E7B32">
        <w:rPr>
          <w:rFonts w:ascii="Cambria" w:hAnsi="Cambria" w:cs="Tahoma"/>
          <w:b/>
          <w:caps/>
          <w:sz w:val="28"/>
          <w:szCs w:val="28"/>
          <w:u w:val="single"/>
        </w:rPr>
        <w:t>Ενός  Προωθητήρα D6 CATERPILLAR ή αναλόγου τύπου</w:t>
      </w:r>
      <w:r w:rsidR="003F3A8C">
        <w:rPr>
          <w:rFonts w:ascii="Cambria" w:hAnsi="Cambria" w:cs="Tahoma"/>
          <w:b/>
          <w:caps/>
          <w:sz w:val="28"/>
          <w:szCs w:val="28"/>
          <w:u w:val="single"/>
        </w:rPr>
        <w:t xml:space="preserve">(ΣΥΝΟΛΙΚΟΥ ΠΟΣΟΥ </w:t>
      </w:r>
      <w:r w:rsidR="003F3A8C">
        <w:rPr>
          <w:rFonts w:ascii="Cambria" w:hAnsi="Cambria" w:cs="Tahoma"/>
          <w:b/>
          <w:caps/>
          <w:sz w:val="28"/>
          <w:szCs w:val="28"/>
          <w:u w:val="single"/>
        </w:rPr>
        <w:t>10</w:t>
      </w:r>
      <w:r w:rsidR="003F3A8C">
        <w:rPr>
          <w:rFonts w:ascii="Cambria" w:hAnsi="Cambria" w:cs="Tahoma"/>
          <w:b/>
          <w:caps/>
          <w:sz w:val="28"/>
          <w:szCs w:val="28"/>
          <w:u w:val="single"/>
        </w:rPr>
        <w:t>.000€ ΜΕ ΦΠΑ)</w:t>
      </w:r>
    </w:p>
    <w:p w:rsidR="00FC18B4" w:rsidRPr="000E7B32" w:rsidRDefault="00FC18B4" w:rsidP="00FC18B4">
      <w:pPr>
        <w:pStyle w:val="31"/>
        <w:spacing w:before="0" w:line="240" w:lineRule="auto"/>
        <w:jc w:val="center"/>
        <w:rPr>
          <w:rFonts w:ascii="Cambria" w:hAnsi="Cambria" w:cs="Tahoma"/>
          <w:b/>
          <w:caps/>
          <w:szCs w:val="24"/>
          <w:u w:val="single"/>
        </w:rPr>
      </w:pPr>
      <w:r w:rsidRPr="000E7B32">
        <w:rPr>
          <w:rFonts w:ascii="Cambria" w:hAnsi="Cambria"/>
          <w:b/>
          <w:u w:val="single"/>
        </w:rPr>
        <w:t xml:space="preserve">Προσφερόμενη έκπτωση επί της τιμής </w:t>
      </w:r>
      <w:r w:rsidR="009D7423" w:rsidRPr="000E7B32">
        <w:rPr>
          <w:rFonts w:ascii="Cambria" w:hAnsi="Cambria"/>
          <w:b/>
          <w:sz w:val="32"/>
          <w:u w:val="single"/>
        </w:rPr>
        <w:t>50,47</w:t>
      </w:r>
      <w:r w:rsidRPr="000E7B32">
        <w:rPr>
          <w:rFonts w:ascii="Cambria" w:hAnsi="Cambria"/>
          <w:b/>
          <w:sz w:val="32"/>
          <w:u w:val="single"/>
        </w:rPr>
        <w:t xml:space="preserve"> </w:t>
      </w:r>
      <w:r w:rsidRPr="000E7B32">
        <w:rPr>
          <w:rFonts w:ascii="Cambria" w:hAnsi="Cambria"/>
          <w:b/>
          <w:sz w:val="28"/>
          <w:u w:val="single"/>
        </w:rPr>
        <w:t xml:space="preserve">€ </w:t>
      </w:r>
      <w:r w:rsidRPr="000E7B32">
        <w:rPr>
          <w:rFonts w:ascii="Cambria" w:hAnsi="Cambria"/>
          <w:b/>
          <w:u w:val="single"/>
        </w:rPr>
        <w:t xml:space="preserve">ανά ώρα εργασίας σε ακέραιες μονάδες επί τοις </w:t>
      </w:r>
      <w:proofErr w:type="spellStart"/>
      <w:r w:rsidRPr="000E7B32">
        <w:rPr>
          <w:rFonts w:ascii="Cambria" w:hAnsi="Cambria"/>
          <w:b/>
          <w:u w:val="single"/>
        </w:rPr>
        <w:t>εκατόν</w:t>
      </w:r>
      <w:proofErr w:type="spellEnd"/>
      <w:r w:rsidRPr="000E7B32">
        <w:rPr>
          <w:rFonts w:ascii="Cambria" w:hAnsi="Cambria"/>
          <w:b/>
          <w:u w:val="single"/>
        </w:rPr>
        <w:t xml:space="preserve"> (%)</w:t>
      </w:r>
    </w:p>
    <w:tbl>
      <w:tblPr>
        <w:tblW w:w="88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668"/>
        <w:gridCol w:w="7229"/>
      </w:tblGrid>
      <w:tr w:rsidR="00FC18B4" w:rsidRPr="00DE1295" w:rsidTr="008817A6">
        <w:trPr>
          <w:trHeight w:val="419"/>
        </w:trPr>
        <w:tc>
          <w:tcPr>
            <w:tcW w:w="1668" w:type="dxa"/>
          </w:tcPr>
          <w:p w:rsidR="00FC18B4" w:rsidRPr="00DE1295" w:rsidRDefault="00FC18B4" w:rsidP="008817A6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  <w:r w:rsidRPr="00DE1295">
              <w:rPr>
                <w:rFonts w:cs="Tahoma"/>
                <w:sz w:val="20"/>
                <w:szCs w:val="20"/>
              </w:rPr>
              <w:t>αριθμητικώς</w:t>
            </w:r>
          </w:p>
        </w:tc>
        <w:tc>
          <w:tcPr>
            <w:tcW w:w="7229" w:type="dxa"/>
          </w:tcPr>
          <w:p w:rsidR="00FC18B4" w:rsidRPr="00DE1295" w:rsidRDefault="00FC18B4" w:rsidP="008817A6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</w:p>
        </w:tc>
      </w:tr>
      <w:tr w:rsidR="00FC18B4" w:rsidRPr="00DE1295" w:rsidTr="008817A6">
        <w:tc>
          <w:tcPr>
            <w:tcW w:w="1668" w:type="dxa"/>
          </w:tcPr>
          <w:p w:rsidR="00FC18B4" w:rsidRPr="00DE1295" w:rsidRDefault="00FC18B4" w:rsidP="008817A6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  <w:r w:rsidRPr="00DE1295">
              <w:rPr>
                <w:rFonts w:cs="Tahoma"/>
                <w:sz w:val="20"/>
                <w:szCs w:val="20"/>
              </w:rPr>
              <w:t>ολογράφως</w:t>
            </w:r>
          </w:p>
        </w:tc>
        <w:tc>
          <w:tcPr>
            <w:tcW w:w="7229" w:type="dxa"/>
          </w:tcPr>
          <w:p w:rsidR="00FC18B4" w:rsidRPr="00DE1295" w:rsidRDefault="00FC18B4" w:rsidP="008817A6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FC18B4" w:rsidRPr="000E7B32" w:rsidRDefault="00933728" w:rsidP="00FC18B4">
      <w:pPr>
        <w:pStyle w:val="31"/>
        <w:spacing w:before="0" w:line="240" w:lineRule="auto"/>
        <w:jc w:val="center"/>
        <w:rPr>
          <w:rFonts w:ascii="Cambria" w:hAnsi="Cambria" w:cs="Tahoma"/>
          <w:b/>
          <w:caps/>
          <w:szCs w:val="24"/>
          <w:u w:val="single"/>
        </w:rPr>
      </w:pPr>
      <w:r w:rsidRPr="000E7B32">
        <w:rPr>
          <w:rFonts w:ascii="Cambria" w:hAnsi="Cambria" w:cs="Tahoma"/>
          <w:b/>
          <w:caps/>
          <w:szCs w:val="24"/>
          <w:u w:val="single"/>
        </w:rPr>
        <w:t>πινακασ υποβοηθησησ τησ επιτροπησ</w:t>
      </w:r>
    </w:p>
    <w:tbl>
      <w:tblPr>
        <w:tblW w:w="9900" w:type="dxa"/>
        <w:tblInd w:w="-459" w:type="dxa"/>
        <w:tblLook w:val="04A0" w:firstRow="1" w:lastRow="0" w:firstColumn="1" w:lastColumn="0" w:noHBand="0" w:noVBand="1"/>
      </w:tblPr>
      <w:tblGrid>
        <w:gridCol w:w="2600"/>
        <w:gridCol w:w="1480"/>
        <w:gridCol w:w="1420"/>
        <w:gridCol w:w="1580"/>
        <w:gridCol w:w="2820"/>
      </w:tblGrid>
      <w:tr w:rsidR="00933728" w:rsidRPr="00933728" w:rsidTr="0032159B">
        <w:trPr>
          <w:trHeight w:val="12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 xml:space="preserve">Αρχική τιμή του τιμολογίου της Υπηρεσίας </w:t>
            </w:r>
            <w:r w:rsidR="009B5867" w:rsidRPr="00933728">
              <w:rPr>
                <w:rFonts w:ascii="Calibri" w:hAnsi="Calibri"/>
                <w:b/>
                <w:bCs/>
                <w:color w:val="000000"/>
              </w:rPr>
              <w:t>ανά</w:t>
            </w:r>
            <w:r w:rsidRPr="00933728">
              <w:rPr>
                <w:rFonts w:ascii="Calibri" w:hAnsi="Calibri"/>
                <w:b/>
                <w:bCs/>
                <w:color w:val="000000"/>
              </w:rPr>
              <w:t xml:space="preserve"> ώρα εργασίας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Ποσοστό έκπτωσης 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Τελική Τιμή ανά ώρα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 xml:space="preserve">Ίπποι του Μηχανήματος σύμφωνα με την άδεια  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728" w:rsidRPr="00933728" w:rsidRDefault="00933728" w:rsidP="0032159B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Συντελεστής που προκύπτει (Τελική τιμή ανά ώρα)/(</w:t>
            </w:r>
            <w:proofErr w:type="spellStart"/>
            <w:r w:rsidRPr="00933728">
              <w:rPr>
                <w:rFonts w:ascii="Calibri" w:hAnsi="Calibri"/>
                <w:b/>
                <w:bCs/>
                <w:color w:val="000000"/>
              </w:rPr>
              <w:t>Ιπποι</w:t>
            </w:r>
            <w:proofErr w:type="spellEnd"/>
            <w:r w:rsidRPr="00933728">
              <w:rPr>
                <w:rFonts w:ascii="Calibri" w:hAnsi="Calibri"/>
                <w:b/>
                <w:bCs/>
                <w:color w:val="000000"/>
              </w:rPr>
              <w:t xml:space="preserve"> του Μηχανήματος</w:t>
            </w:r>
            <w:r w:rsidR="0032159B">
              <w:rPr>
                <w:rFonts w:ascii="Calibri" w:hAnsi="Calibri"/>
                <w:b/>
                <w:bCs/>
                <w:color w:val="000000"/>
              </w:rPr>
              <w:t xml:space="preserve"> 120 έως 180</w:t>
            </w:r>
            <w:r w:rsidRPr="00933728">
              <w:rPr>
                <w:rFonts w:ascii="Calibri" w:hAnsi="Calibri"/>
                <w:b/>
                <w:bCs/>
                <w:color w:val="000000"/>
              </w:rPr>
              <w:t>)</w:t>
            </w:r>
            <w:r w:rsidR="0032159B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933728" w:rsidRPr="00933728" w:rsidTr="0032159B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3=1x2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5=3/4</w:t>
            </w:r>
          </w:p>
        </w:tc>
      </w:tr>
      <w:tr w:rsidR="00933728" w:rsidRPr="00933728" w:rsidTr="0032159B">
        <w:trPr>
          <w:trHeight w:val="8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728" w:rsidRPr="00933728" w:rsidRDefault="009D7423" w:rsidP="00933728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50,47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left"/>
              <w:rPr>
                <w:rFonts w:ascii="Calibri" w:hAnsi="Calibri"/>
                <w:color w:val="000000"/>
              </w:rPr>
            </w:pPr>
            <w:r w:rsidRPr="009337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left"/>
              <w:rPr>
                <w:rFonts w:ascii="Calibri" w:hAnsi="Calibri"/>
                <w:color w:val="000000"/>
              </w:rPr>
            </w:pPr>
            <w:r w:rsidRPr="009337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left"/>
              <w:rPr>
                <w:rFonts w:ascii="Calibri" w:hAnsi="Calibri"/>
                <w:color w:val="000000"/>
              </w:rPr>
            </w:pPr>
            <w:r w:rsidRPr="009337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728" w:rsidRPr="00933728" w:rsidRDefault="00933728" w:rsidP="00933728">
            <w:pPr>
              <w:spacing w:before="0" w:line="240" w:lineRule="auto"/>
              <w:jc w:val="left"/>
              <w:rPr>
                <w:rFonts w:ascii="Calibri" w:hAnsi="Calibri"/>
                <w:color w:val="000000"/>
              </w:rPr>
            </w:pPr>
            <w:r w:rsidRPr="00933728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4E58BD" w:rsidRDefault="004E58BD" w:rsidP="004E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………………………….</w:t>
      </w:r>
    </w:p>
    <w:p w:rsidR="004E58BD" w:rsidRDefault="004E58BD" w:rsidP="004E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(Τόπος και ημερομηνία)</w:t>
      </w:r>
    </w:p>
    <w:p w:rsidR="004E58BD" w:rsidRDefault="004E58BD" w:rsidP="004E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 xml:space="preserve">Ο Προσφέρων </w:t>
      </w:r>
    </w:p>
    <w:p w:rsidR="004E58BD" w:rsidRDefault="004E58BD" w:rsidP="004E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4E58BD" w:rsidRDefault="004E58BD" w:rsidP="004E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4E58BD" w:rsidRPr="004E58BD" w:rsidRDefault="004E58BD" w:rsidP="004E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4E58BD" w:rsidRDefault="004E58BD" w:rsidP="004E5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(Ονοματεπώνυμο υπογραφόντων και σφραγίδα εργοληπτικών επιχειρήσεων</w:t>
      </w:r>
    </w:p>
    <w:p w:rsidR="004E58BD" w:rsidRPr="00F41296" w:rsidRDefault="004E58BD" w:rsidP="004E58BD">
      <w:pPr>
        <w:jc w:val="center"/>
        <w:rPr>
          <w:rFonts w:ascii="Arial" w:hAnsi="Arial"/>
          <w:sz w:val="20"/>
        </w:rPr>
      </w:pPr>
    </w:p>
    <w:p w:rsidR="004E58BD" w:rsidRPr="000E7B32" w:rsidRDefault="004E58BD" w:rsidP="0032159B">
      <w:pPr>
        <w:pStyle w:val="31"/>
        <w:spacing w:before="0" w:line="240" w:lineRule="auto"/>
        <w:ind w:left="-851" w:right="-1186"/>
        <w:jc w:val="center"/>
        <w:rPr>
          <w:rFonts w:ascii="Cambria" w:hAnsi="Cambria" w:cs="Tahoma"/>
          <w:b/>
          <w:sz w:val="28"/>
          <w:szCs w:val="28"/>
          <w:u w:val="single"/>
        </w:rPr>
      </w:pPr>
    </w:p>
    <w:p w:rsidR="004E58BD" w:rsidRPr="000E7B32" w:rsidRDefault="004E58BD" w:rsidP="0032159B">
      <w:pPr>
        <w:pStyle w:val="31"/>
        <w:spacing w:before="0" w:line="240" w:lineRule="auto"/>
        <w:ind w:left="-851" w:right="-1186"/>
        <w:jc w:val="center"/>
        <w:rPr>
          <w:rFonts w:ascii="Cambria" w:hAnsi="Cambria" w:cs="Tahoma"/>
          <w:b/>
          <w:sz w:val="28"/>
          <w:szCs w:val="28"/>
          <w:u w:val="single"/>
        </w:rPr>
      </w:pPr>
    </w:p>
    <w:p w:rsidR="004E58BD" w:rsidRPr="000E7B32" w:rsidRDefault="004E58BD" w:rsidP="0032159B">
      <w:pPr>
        <w:pStyle w:val="31"/>
        <w:spacing w:before="0" w:line="240" w:lineRule="auto"/>
        <w:ind w:left="-851" w:right="-1186"/>
        <w:jc w:val="center"/>
        <w:rPr>
          <w:rFonts w:ascii="Cambria" w:hAnsi="Cambria" w:cs="Tahoma"/>
          <w:b/>
          <w:sz w:val="28"/>
          <w:szCs w:val="28"/>
          <w:u w:val="single"/>
        </w:rPr>
      </w:pPr>
    </w:p>
    <w:p w:rsidR="004E58BD" w:rsidRPr="000E7B32" w:rsidRDefault="004E58BD" w:rsidP="0032159B">
      <w:pPr>
        <w:pStyle w:val="31"/>
        <w:spacing w:before="0" w:line="240" w:lineRule="auto"/>
        <w:ind w:left="-851" w:right="-1186"/>
        <w:jc w:val="center"/>
        <w:rPr>
          <w:rFonts w:ascii="Cambria" w:hAnsi="Cambria" w:cs="Tahoma"/>
          <w:b/>
          <w:sz w:val="28"/>
          <w:szCs w:val="28"/>
          <w:u w:val="single"/>
        </w:rPr>
      </w:pPr>
    </w:p>
    <w:p w:rsidR="004E58BD" w:rsidRPr="000E7B32" w:rsidRDefault="004E58BD" w:rsidP="0032159B">
      <w:pPr>
        <w:pStyle w:val="31"/>
        <w:spacing w:before="0" w:line="240" w:lineRule="auto"/>
        <w:ind w:left="-851" w:right="-1186"/>
        <w:jc w:val="center"/>
        <w:rPr>
          <w:rFonts w:ascii="Cambria" w:hAnsi="Cambria" w:cs="Tahoma"/>
          <w:b/>
          <w:sz w:val="28"/>
          <w:szCs w:val="28"/>
          <w:u w:val="single"/>
        </w:rPr>
      </w:pPr>
    </w:p>
    <w:p w:rsidR="004E58BD" w:rsidRPr="000E7B32" w:rsidRDefault="004E58BD" w:rsidP="0032159B">
      <w:pPr>
        <w:pStyle w:val="31"/>
        <w:spacing w:before="0" w:line="240" w:lineRule="auto"/>
        <w:ind w:left="-851" w:right="-1186"/>
        <w:jc w:val="center"/>
        <w:rPr>
          <w:rFonts w:ascii="Cambria" w:hAnsi="Cambria" w:cs="Tahoma"/>
          <w:b/>
          <w:sz w:val="28"/>
          <w:szCs w:val="28"/>
          <w:u w:val="single"/>
        </w:rPr>
      </w:pPr>
    </w:p>
    <w:p w:rsidR="004E58BD" w:rsidRPr="000E7B32" w:rsidRDefault="004E58BD" w:rsidP="004E58BD">
      <w:pPr>
        <w:ind w:right="-477"/>
        <w:jc w:val="center"/>
        <w:rPr>
          <w:rFonts w:ascii="Cambria" w:hAnsi="Cambria" w:cs="Tahoma"/>
          <w:b/>
          <w:caps/>
          <w:sz w:val="20"/>
          <w:szCs w:val="20"/>
        </w:rPr>
      </w:pPr>
      <w:r w:rsidRPr="000E7B32">
        <w:rPr>
          <w:rFonts w:ascii="Cambria" w:hAnsi="Cambria" w:cs="Tahoma"/>
          <w:b/>
          <w:sz w:val="20"/>
          <w:szCs w:val="20"/>
        </w:rPr>
        <w:lastRenderedPageBreak/>
        <w:t xml:space="preserve">ΠΡΟΣΦΟΡΑ ΠΟΣΟΣΤΟΥ ΕΚΠΤΩΣΗΣ </w:t>
      </w:r>
      <w:r w:rsidRPr="000E7B32">
        <w:rPr>
          <w:rFonts w:ascii="Cambria" w:hAnsi="Cambria" w:cs="Tahoma"/>
          <w:b/>
          <w:caps/>
          <w:sz w:val="20"/>
          <w:szCs w:val="20"/>
        </w:rPr>
        <w:t xml:space="preserve">Ενός  </w:t>
      </w:r>
      <w:bookmarkStart w:id="4" w:name="_Hlk516640576"/>
      <w:r w:rsidR="009D7423" w:rsidRPr="000E7B32">
        <w:rPr>
          <w:rFonts w:ascii="Cambria" w:hAnsi="Cambria" w:cs="Tahoma"/>
          <w:b/>
          <w:caps/>
          <w:sz w:val="20"/>
          <w:szCs w:val="20"/>
        </w:rPr>
        <w:t xml:space="preserve">διαμορφωτηρα – ισοπεδωτηρα </w:t>
      </w:r>
      <w:r w:rsidR="009D7423" w:rsidRPr="000E7B32">
        <w:rPr>
          <w:rFonts w:ascii="Cambria" w:hAnsi="Cambria" w:cs="Tahoma"/>
          <w:b/>
          <w:caps/>
          <w:sz w:val="20"/>
          <w:szCs w:val="20"/>
          <w:lang w:val="en-US"/>
        </w:rPr>
        <w:t>grader</w:t>
      </w:r>
      <w:bookmarkEnd w:id="4"/>
    </w:p>
    <w:p w:rsidR="004E58BD" w:rsidRPr="000E7B32" w:rsidRDefault="004E58BD" w:rsidP="004E58BD">
      <w:pPr>
        <w:pStyle w:val="31"/>
        <w:spacing w:before="0" w:line="240" w:lineRule="auto"/>
        <w:rPr>
          <w:rFonts w:ascii="Cambria" w:hAnsi="Cambria" w:cs="Tahoma"/>
          <w:sz w:val="20"/>
        </w:rPr>
      </w:pPr>
      <w:r w:rsidRPr="000E7B32">
        <w:rPr>
          <w:rFonts w:ascii="Cambria" w:hAnsi="Cambria" w:cs="Tahoma"/>
          <w:sz w:val="20"/>
        </w:rPr>
        <w:t xml:space="preserve">Για τις  Εργασίες: </w:t>
      </w:r>
    </w:p>
    <w:p w:rsidR="004E58BD" w:rsidRPr="000E7B32" w:rsidRDefault="004E58BD" w:rsidP="004E58BD">
      <w:pPr>
        <w:pStyle w:val="31"/>
        <w:spacing w:before="0" w:line="240" w:lineRule="auto"/>
        <w:rPr>
          <w:rFonts w:ascii="Cambria" w:hAnsi="Cambria" w:cs="Tahoma"/>
          <w:sz w:val="20"/>
        </w:rPr>
      </w:pPr>
      <w:r w:rsidRPr="000E7B32">
        <w:rPr>
          <w:rFonts w:ascii="Cambria" w:hAnsi="Cambria" w:cs="Tahoma"/>
          <w:sz w:val="20"/>
        </w:rPr>
        <w:t>«</w:t>
      </w:r>
      <w:r w:rsidR="009D7423">
        <w:rPr>
          <w:rFonts w:ascii="Tahoma" w:hAnsi="Tahoma" w:cs="Tahoma"/>
          <w:b/>
        </w:rPr>
        <w:t xml:space="preserve">Αντιπυρικής προστασίας και οδοποιίας με τη Βελτίωση </w:t>
      </w:r>
      <w:r w:rsidR="009D7423" w:rsidRPr="002B1143">
        <w:rPr>
          <w:rFonts w:ascii="Tahoma" w:hAnsi="Tahoma" w:cs="Tahoma"/>
          <w:b/>
        </w:rPr>
        <w:t xml:space="preserve"> Δασικού Οδικού Δικτύου Δασαρχείου </w:t>
      </w:r>
      <w:proofErr w:type="spellStart"/>
      <w:r w:rsidR="009D7423">
        <w:rPr>
          <w:rFonts w:ascii="Tahoma" w:hAnsi="Tahoma" w:cs="Tahoma"/>
          <w:b/>
        </w:rPr>
        <w:t>Κ.Νευροκοπίου</w:t>
      </w:r>
      <w:proofErr w:type="spellEnd"/>
      <w:r w:rsidR="009D7423">
        <w:rPr>
          <w:rFonts w:ascii="Tahoma" w:hAnsi="Tahoma" w:cs="Tahoma"/>
          <w:b/>
        </w:rPr>
        <w:t xml:space="preserve"> </w:t>
      </w:r>
      <w:r w:rsidR="009D7423" w:rsidRPr="002B1143">
        <w:rPr>
          <w:rFonts w:ascii="Tahoma" w:hAnsi="Tahoma" w:cs="Tahoma"/>
          <w:b/>
        </w:rPr>
        <w:t>έτους 201</w:t>
      </w:r>
      <w:r w:rsidR="009D7423">
        <w:rPr>
          <w:rFonts w:ascii="Tahoma" w:hAnsi="Tahoma" w:cs="Tahoma"/>
          <w:b/>
        </w:rPr>
        <w:t>8</w:t>
      </w:r>
      <w:r w:rsidRPr="000E7B32">
        <w:rPr>
          <w:rFonts w:ascii="Cambria" w:hAnsi="Cambria" w:cs="Tahoma"/>
          <w:sz w:val="20"/>
        </w:rPr>
        <w:t>»,</w:t>
      </w:r>
      <w:r w:rsidR="003F3A8C">
        <w:rPr>
          <w:rFonts w:ascii="Cambria" w:hAnsi="Cambria" w:cs="Tahoma"/>
          <w:sz w:val="20"/>
        </w:rPr>
        <w:t xml:space="preserve"> </w:t>
      </w:r>
    </w:p>
    <w:p w:rsidR="004E58BD" w:rsidRPr="000E7B32" w:rsidRDefault="004E58BD" w:rsidP="0032159B">
      <w:pPr>
        <w:pStyle w:val="31"/>
        <w:spacing w:before="0" w:line="240" w:lineRule="auto"/>
        <w:ind w:left="-851" w:right="-1186"/>
        <w:jc w:val="center"/>
        <w:rPr>
          <w:rFonts w:ascii="Cambria" w:hAnsi="Cambria" w:cs="Tahoma"/>
          <w:b/>
          <w:sz w:val="28"/>
          <w:szCs w:val="28"/>
          <w:u w:val="single"/>
        </w:rPr>
      </w:pPr>
    </w:p>
    <w:p w:rsidR="004E58BD" w:rsidRPr="000E7B32" w:rsidRDefault="004E58BD" w:rsidP="0032159B">
      <w:pPr>
        <w:pStyle w:val="31"/>
        <w:spacing w:before="0" w:line="240" w:lineRule="auto"/>
        <w:ind w:left="-851" w:right="-1186"/>
        <w:jc w:val="center"/>
        <w:rPr>
          <w:rFonts w:ascii="Cambria" w:hAnsi="Cambria" w:cs="Tahoma"/>
          <w:b/>
          <w:sz w:val="28"/>
          <w:szCs w:val="28"/>
          <w:u w:val="single"/>
        </w:rPr>
      </w:pPr>
    </w:p>
    <w:p w:rsidR="0032159B" w:rsidRPr="000E7B32" w:rsidRDefault="0032159B" w:rsidP="009D7423">
      <w:pPr>
        <w:pStyle w:val="31"/>
        <w:spacing w:before="0" w:line="240" w:lineRule="auto"/>
        <w:ind w:left="-851" w:right="-1186"/>
        <w:jc w:val="center"/>
        <w:rPr>
          <w:rFonts w:ascii="Cambria" w:hAnsi="Cambria" w:cs="Tahoma"/>
          <w:b/>
          <w:caps/>
          <w:szCs w:val="24"/>
          <w:u w:val="single"/>
        </w:rPr>
      </w:pPr>
      <w:r w:rsidRPr="000E7B32">
        <w:rPr>
          <w:rFonts w:ascii="Cambria" w:hAnsi="Cambria" w:cs="Tahoma"/>
          <w:b/>
          <w:sz w:val="28"/>
          <w:szCs w:val="28"/>
          <w:u w:val="single"/>
        </w:rPr>
        <w:t>ΠΡΟΣΦΟΡΑ ΠΟΣΟΣΤΟΥ ΕΚΠΤΩΣΗΣ</w:t>
      </w:r>
      <w:r w:rsidRPr="000E7B32">
        <w:rPr>
          <w:rFonts w:ascii="Cambria" w:hAnsi="Cambria"/>
          <w:b/>
          <w:sz w:val="28"/>
          <w:szCs w:val="28"/>
          <w:u w:val="single"/>
        </w:rPr>
        <w:t xml:space="preserve"> </w:t>
      </w:r>
      <w:r w:rsidRPr="000E7B32">
        <w:rPr>
          <w:rFonts w:ascii="Cambria" w:hAnsi="Cambria" w:cs="Tahoma"/>
          <w:b/>
          <w:caps/>
          <w:sz w:val="28"/>
          <w:szCs w:val="28"/>
          <w:u w:val="single"/>
        </w:rPr>
        <w:t xml:space="preserve">Ενός  </w:t>
      </w:r>
      <w:r w:rsidR="009D7423" w:rsidRPr="000E7B32">
        <w:rPr>
          <w:rFonts w:ascii="Cambria" w:hAnsi="Cambria" w:cs="Tahoma"/>
          <w:b/>
          <w:caps/>
          <w:sz w:val="28"/>
          <w:szCs w:val="28"/>
          <w:u w:val="single"/>
        </w:rPr>
        <w:t xml:space="preserve">διαμορφωτηρα – ισοπεδωτηρα </w:t>
      </w:r>
      <w:r w:rsidR="009D7423" w:rsidRPr="000E7B32">
        <w:rPr>
          <w:rFonts w:ascii="Cambria" w:hAnsi="Cambria" w:cs="Tahoma"/>
          <w:b/>
          <w:caps/>
          <w:sz w:val="28"/>
          <w:szCs w:val="28"/>
          <w:u w:val="single"/>
          <w:lang w:val="en-US"/>
        </w:rPr>
        <w:t>grader</w:t>
      </w:r>
      <w:r w:rsidR="003F3A8C">
        <w:rPr>
          <w:rFonts w:ascii="Cambria" w:hAnsi="Cambria" w:cs="Tahoma"/>
          <w:b/>
          <w:caps/>
          <w:sz w:val="28"/>
          <w:szCs w:val="28"/>
          <w:u w:val="single"/>
        </w:rPr>
        <w:t xml:space="preserve"> </w:t>
      </w:r>
      <w:bookmarkStart w:id="5" w:name="_Hlk516823536"/>
      <w:r w:rsidR="003F3A8C">
        <w:rPr>
          <w:rFonts w:ascii="Cambria" w:hAnsi="Cambria" w:cs="Tahoma"/>
          <w:b/>
          <w:caps/>
          <w:sz w:val="28"/>
          <w:szCs w:val="28"/>
          <w:u w:val="single"/>
        </w:rPr>
        <w:t>(ΣΥΝΟΛΙΚΟΥ ΠΟΣΟΥ 6.000€ ΜΕ ΦΠΑ)</w:t>
      </w:r>
      <w:bookmarkEnd w:id="5"/>
      <w:r w:rsidR="003F3A8C">
        <w:rPr>
          <w:rFonts w:ascii="Cambria" w:hAnsi="Cambria" w:cs="Tahoma"/>
          <w:b/>
          <w:caps/>
          <w:sz w:val="28"/>
          <w:szCs w:val="28"/>
          <w:u w:val="single"/>
        </w:rPr>
        <w:t xml:space="preserve"> </w:t>
      </w:r>
      <w:r w:rsidR="009D7423" w:rsidRPr="009D7423">
        <w:rPr>
          <w:rFonts w:ascii="Cambria" w:hAnsi="Cambria"/>
          <w:b/>
          <w:u w:val="single"/>
        </w:rPr>
        <w:t xml:space="preserve"> </w:t>
      </w:r>
      <w:r w:rsidRPr="000E7B32">
        <w:rPr>
          <w:rFonts w:ascii="Cambria" w:hAnsi="Cambria"/>
          <w:b/>
          <w:u w:val="single"/>
        </w:rPr>
        <w:t xml:space="preserve">Προσφερόμενη έκπτωση επί της τιμής </w:t>
      </w:r>
      <w:r w:rsidR="009D7423" w:rsidRPr="000E7B32">
        <w:rPr>
          <w:rFonts w:ascii="Cambria" w:hAnsi="Cambria"/>
          <w:b/>
          <w:sz w:val="32"/>
          <w:u w:val="single"/>
        </w:rPr>
        <w:t>47,56</w:t>
      </w:r>
      <w:r w:rsidRPr="000E7B32">
        <w:rPr>
          <w:rFonts w:ascii="Cambria" w:hAnsi="Cambria"/>
          <w:b/>
          <w:sz w:val="32"/>
          <w:u w:val="single"/>
        </w:rPr>
        <w:t xml:space="preserve"> </w:t>
      </w:r>
      <w:r w:rsidRPr="000E7B32">
        <w:rPr>
          <w:rFonts w:ascii="Cambria" w:hAnsi="Cambria"/>
          <w:b/>
          <w:sz w:val="28"/>
          <w:u w:val="single"/>
        </w:rPr>
        <w:t xml:space="preserve">€ </w:t>
      </w:r>
      <w:r w:rsidRPr="000E7B32">
        <w:rPr>
          <w:rFonts w:ascii="Cambria" w:hAnsi="Cambria"/>
          <w:b/>
          <w:u w:val="single"/>
        </w:rPr>
        <w:t xml:space="preserve">ανά ώρα εργασίας σε ακέραιες μονάδες επί τοις </w:t>
      </w:r>
      <w:proofErr w:type="spellStart"/>
      <w:r w:rsidRPr="000E7B32">
        <w:rPr>
          <w:rFonts w:ascii="Cambria" w:hAnsi="Cambria"/>
          <w:b/>
          <w:u w:val="single"/>
        </w:rPr>
        <w:t>εκατόν</w:t>
      </w:r>
      <w:proofErr w:type="spellEnd"/>
      <w:r w:rsidRPr="000E7B32">
        <w:rPr>
          <w:rFonts w:ascii="Cambria" w:hAnsi="Cambria"/>
          <w:b/>
          <w:u w:val="single"/>
        </w:rPr>
        <w:t xml:space="preserve"> (%)</w:t>
      </w:r>
    </w:p>
    <w:tbl>
      <w:tblPr>
        <w:tblW w:w="889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668"/>
        <w:gridCol w:w="7229"/>
      </w:tblGrid>
      <w:tr w:rsidR="0032159B" w:rsidRPr="00DE1295" w:rsidTr="008817A6">
        <w:trPr>
          <w:trHeight w:val="419"/>
        </w:trPr>
        <w:tc>
          <w:tcPr>
            <w:tcW w:w="1668" w:type="dxa"/>
          </w:tcPr>
          <w:p w:rsidR="0032159B" w:rsidRPr="00DE1295" w:rsidRDefault="0032159B" w:rsidP="008817A6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  <w:r w:rsidRPr="00DE1295">
              <w:rPr>
                <w:rFonts w:cs="Tahoma"/>
                <w:sz w:val="20"/>
                <w:szCs w:val="20"/>
              </w:rPr>
              <w:t>αριθμητικώς</w:t>
            </w:r>
          </w:p>
        </w:tc>
        <w:tc>
          <w:tcPr>
            <w:tcW w:w="7229" w:type="dxa"/>
          </w:tcPr>
          <w:p w:rsidR="0032159B" w:rsidRPr="00DE1295" w:rsidRDefault="0032159B" w:rsidP="008817A6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</w:p>
        </w:tc>
      </w:tr>
      <w:tr w:rsidR="0032159B" w:rsidRPr="00DE1295" w:rsidTr="008817A6">
        <w:tc>
          <w:tcPr>
            <w:tcW w:w="1668" w:type="dxa"/>
          </w:tcPr>
          <w:p w:rsidR="0032159B" w:rsidRPr="00DE1295" w:rsidRDefault="0032159B" w:rsidP="008817A6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  <w:r w:rsidRPr="00DE1295">
              <w:rPr>
                <w:rFonts w:cs="Tahoma"/>
                <w:sz w:val="20"/>
                <w:szCs w:val="20"/>
              </w:rPr>
              <w:t>ολογράφως</w:t>
            </w:r>
          </w:p>
        </w:tc>
        <w:tc>
          <w:tcPr>
            <w:tcW w:w="7229" w:type="dxa"/>
          </w:tcPr>
          <w:p w:rsidR="0032159B" w:rsidRPr="00DE1295" w:rsidRDefault="0032159B" w:rsidP="008817A6">
            <w:pPr>
              <w:spacing w:before="120" w:line="360" w:lineRule="auto"/>
              <w:rPr>
                <w:rFonts w:cs="Tahoma"/>
                <w:sz w:val="20"/>
                <w:szCs w:val="20"/>
              </w:rPr>
            </w:pPr>
          </w:p>
        </w:tc>
      </w:tr>
    </w:tbl>
    <w:p w:rsidR="0032159B" w:rsidRPr="000E7B32" w:rsidRDefault="0032159B" w:rsidP="0032159B">
      <w:pPr>
        <w:pStyle w:val="31"/>
        <w:spacing w:before="0" w:line="240" w:lineRule="auto"/>
        <w:jc w:val="center"/>
        <w:rPr>
          <w:rFonts w:ascii="Cambria" w:hAnsi="Cambria" w:cs="Tahoma"/>
          <w:b/>
          <w:caps/>
          <w:szCs w:val="24"/>
          <w:u w:val="single"/>
        </w:rPr>
      </w:pPr>
      <w:r w:rsidRPr="000E7B32">
        <w:rPr>
          <w:rFonts w:ascii="Cambria" w:hAnsi="Cambria" w:cs="Tahoma"/>
          <w:b/>
          <w:caps/>
          <w:szCs w:val="24"/>
          <w:u w:val="single"/>
        </w:rPr>
        <w:t>πινακασ υποβοηθησησ τησ επιτροπησ</w:t>
      </w:r>
    </w:p>
    <w:tbl>
      <w:tblPr>
        <w:tblW w:w="9900" w:type="dxa"/>
        <w:tblInd w:w="-459" w:type="dxa"/>
        <w:tblLook w:val="04A0" w:firstRow="1" w:lastRow="0" w:firstColumn="1" w:lastColumn="0" w:noHBand="0" w:noVBand="1"/>
      </w:tblPr>
      <w:tblGrid>
        <w:gridCol w:w="2600"/>
        <w:gridCol w:w="1480"/>
        <w:gridCol w:w="1420"/>
        <w:gridCol w:w="1580"/>
        <w:gridCol w:w="2820"/>
      </w:tblGrid>
      <w:tr w:rsidR="0032159B" w:rsidRPr="00933728" w:rsidTr="008817A6">
        <w:trPr>
          <w:trHeight w:val="1200"/>
        </w:trPr>
        <w:tc>
          <w:tcPr>
            <w:tcW w:w="2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 xml:space="preserve">Αρχική τιμή του τιμολογίου της Υπηρεσίας </w:t>
            </w:r>
            <w:r w:rsidR="009B5867" w:rsidRPr="00933728">
              <w:rPr>
                <w:rFonts w:ascii="Calibri" w:hAnsi="Calibri"/>
                <w:b/>
                <w:bCs/>
                <w:color w:val="000000"/>
              </w:rPr>
              <w:t>ανά</w:t>
            </w:r>
            <w:r w:rsidRPr="00933728">
              <w:rPr>
                <w:rFonts w:ascii="Calibri" w:hAnsi="Calibri"/>
                <w:b/>
                <w:bCs/>
                <w:color w:val="000000"/>
              </w:rPr>
              <w:t xml:space="preserve"> ώρα εργασίας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Ποσοστό έκπτωσης %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Τελική Τιμή ανά ώρα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 xml:space="preserve">Ίπποι του Μηχανήματος σύμφωνα με την άδεια  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59B" w:rsidRPr="00933728" w:rsidRDefault="0032159B" w:rsidP="0032159B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Συντελεστής που προκύπτει (Τελική τιμή ανά ώρα)/(Ίπποι του Μηχανήματος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="009D7423" w:rsidRPr="009D7423">
              <w:rPr>
                <w:rFonts w:ascii="Calibri" w:hAnsi="Calibri"/>
                <w:b/>
                <w:bCs/>
                <w:color w:val="000000"/>
              </w:rPr>
              <w:t>115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έως </w:t>
            </w:r>
            <w:r w:rsidR="009D7423" w:rsidRPr="009D7423">
              <w:rPr>
                <w:rFonts w:ascii="Calibri" w:hAnsi="Calibri"/>
                <w:b/>
                <w:bCs/>
                <w:color w:val="000000"/>
              </w:rPr>
              <w:t>1</w:t>
            </w:r>
            <w:r>
              <w:rPr>
                <w:rFonts w:ascii="Calibri" w:hAnsi="Calibri"/>
                <w:b/>
                <w:bCs/>
                <w:color w:val="000000"/>
              </w:rPr>
              <w:t>80</w:t>
            </w:r>
            <w:r w:rsidRPr="00933728">
              <w:rPr>
                <w:rFonts w:ascii="Calibri" w:hAnsi="Calibri"/>
                <w:b/>
                <w:bCs/>
                <w:color w:val="000000"/>
              </w:rPr>
              <w:t>)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32159B" w:rsidRPr="00933728" w:rsidTr="008817A6">
        <w:trPr>
          <w:trHeight w:val="30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3=1x2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933728">
              <w:rPr>
                <w:rFonts w:ascii="Calibri" w:hAnsi="Calibri"/>
                <w:b/>
                <w:bCs/>
                <w:color w:val="000000"/>
              </w:rPr>
              <w:t>5=3/4</w:t>
            </w:r>
          </w:p>
        </w:tc>
      </w:tr>
      <w:tr w:rsidR="0032159B" w:rsidRPr="00933728" w:rsidTr="008817A6">
        <w:trPr>
          <w:trHeight w:val="870"/>
        </w:trPr>
        <w:tc>
          <w:tcPr>
            <w:tcW w:w="2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59B" w:rsidRPr="009D7423" w:rsidRDefault="009D7423" w:rsidP="008817A6">
            <w:pPr>
              <w:spacing w:before="0" w:line="240" w:lineRule="auto"/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>47,56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left"/>
              <w:rPr>
                <w:rFonts w:ascii="Calibri" w:hAnsi="Calibri"/>
                <w:color w:val="000000"/>
              </w:rPr>
            </w:pPr>
            <w:r w:rsidRPr="009337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left"/>
              <w:rPr>
                <w:rFonts w:ascii="Calibri" w:hAnsi="Calibri"/>
                <w:color w:val="000000"/>
              </w:rPr>
            </w:pPr>
            <w:r w:rsidRPr="009337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left"/>
              <w:rPr>
                <w:rFonts w:ascii="Calibri" w:hAnsi="Calibri"/>
                <w:color w:val="000000"/>
              </w:rPr>
            </w:pPr>
            <w:r w:rsidRPr="00933728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159B" w:rsidRPr="00933728" w:rsidRDefault="0032159B" w:rsidP="008817A6">
            <w:pPr>
              <w:spacing w:before="0" w:line="240" w:lineRule="auto"/>
              <w:jc w:val="left"/>
              <w:rPr>
                <w:rFonts w:ascii="Calibri" w:hAnsi="Calibri"/>
                <w:color w:val="000000"/>
              </w:rPr>
            </w:pPr>
            <w:r w:rsidRPr="00933728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F41296" w:rsidRDefault="00F41296" w:rsidP="00F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………………………….</w:t>
      </w:r>
    </w:p>
    <w:p w:rsidR="00F41296" w:rsidRDefault="00F41296" w:rsidP="00F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(Τόπος και ημερομηνία)</w:t>
      </w:r>
    </w:p>
    <w:p w:rsidR="00F41296" w:rsidRDefault="00F41296" w:rsidP="00F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 xml:space="preserve">Ο Προσφέρων </w:t>
      </w:r>
    </w:p>
    <w:p w:rsidR="004E58BD" w:rsidRDefault="004E58BD" w:rsidP="00F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4E58BD" w:rsidRDefault="004E58BD" w:rsidP="00F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4E58BD" w:rsidRPr="004E58BD" w:rsidRDefault="004E58BD" w:rsidP="00F41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  <w:lang w:val="en-US"/>
        </w:rPr>
      </w:pPr>
    </w:p>
    <w:p w:rsidR="0032159B" w:rsidRDefault="0032159B" w:rsidP="00321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>(Ονοματεπώνυμο υπογραφόντων και σφραγίδα εργοληπτικών επιχειρήσεων</w:t>
      </w:r>
    </w:p>
    <w:p w:rsidR="00F41296" w:rsidRPr="009D7423" w:rsidRDefault="00F41296" w:rsidP="00F41296">
      <w:pPr>
        <w:jc w:val="center"/>
        <w:rPr>
          <w:rFonts w:ascii="Arial" w:hAnsi="Arial"/>
          <w:sz w:val="20"/>
        </w:rPr>
      </w:pPr>
    </w:p>
    <w:p w:rsidR="004E58BD" w:rsidRPr="009D7423" w:rsidRDefault="004E58BD" w:rsidP="00F41296">
      <w:pPr>
        <w:jc w:val="center"/>
        <w:rPr>
          <w:rFonts w:ascii="Arial" w:hAnsi="Arial"/>
          <w:sz w:val="20"/>
        </w:rPr>
      </w:pPr>
    </w:p>
    <w:p w:rsidR="004E58BD" w:rsidRPr="009D7423" w:rsidRDefault="004E58BD" w:rsidP="00F41296">
      <w:pPr>
        <w:jc w:val="center"/>
        <w:rPr>
          <w:rFonts w:ascii="Arial" w:hAnsi="Arial"/>
          <w:sz w:val="20"/>
        </w:rPr>
      </w:pPr>
    </w:p>
    <w:p w:rsidR="004E58BD" w:rsidRPr="009D7423" w:rsidRDefault="004E58BD" w:rsidP="00F41296">
      <w:pPr>
        <w:jc w:val="center"/>
        <w:rPr>
          <w:rFonts w:ascii="Arial" w:hAnsi="Arial"/>
          <w:sz w:val="20"/>
        </w:rPr>
      </w:pPr>
    </w:p>
    <w:p w:rsidR="004E58BD" w:rsidRPr="009D7423" w:rsidRDefault="004E58BD" w:rsidP="00F41296">
      <w:pPr>
        <w:jc w:val="center"/>
        <w:rPr>
          <w:rFonts w:ascii="Arial" w:hAnsi="Arial"/>
          <w:sz w:val="20"/>
        </w:rPr>
      </w:pPr>
    </w:p>
    <w:p w:rsidR="004E58BD" w:rsidRPr="009D7423" w:rsidRDefault="004E58BD" w:rsidP="00F41296">
      <w:pPr>
        <w:jc w:val="center"/>
        <w:rPr>
          <w:rFonts w:ascii="Arial" w:hAnsi="Arial"/>
          <w:sz w:val="20"/>
        </w:rPr>
      </w:pPr>
    </w:p>
    <w:p w:rsidR="004E58BD" w:rsidRPr="009D7423" w:rsidRDefault="004E58BD" w:rsidP="00F41296">
      <w:pPr>
        <w:jc w:val="center"/>
        <w:rPr>
          <w:rFonts w:ascii="Arial" w:hAnsi="Arial"/>
          <w:sz w:val="20"/>
        </w:rPr>
      </w:pPr>
    </w:p>
    <w:p w:rsidR="009D7423" w:rsidRDefault="009D7423" w:rsidP="00F41296">
      <w:pPr>
        <w:jc w:val="center"/>
        <w:rPr>
          <w:rFonts w:ascii="Arial" w:hAnsi="Arial"/>
          <w:b/>
          <w:sz w:val="20"/>
        </w:rPr>
      </w:pPr>
    </w:p>
    <w:p w:rsidR="00F41296" w:rsidRDefault="00F41296" w:rsidP="00F41296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…………………………………………..</w:t>
      </w:r>
    </w:p>
    <w:p w:rsidR="00F41296" w:rsidRDefault="00F41296" w:rsidP="00F41296">
      <w:pPr>
        <w:pStyle w:val="21"/>
        <w:jc w:val="center"/>
      </w:pPr>
      <w:r>
        <w:t>(Τόπος και ημερομηνία)</w:t>
      </w:r>
    </w:p>
    <w:p w:rsidR="00F41296" w:rsidRDefault="00F41296" w:rsidP="00F41296">
      <w:pPr>
        <w:ind w:left="720" w:firstLine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ΕΛΕΓΧΘΗΚΕ </w:t>
      </w:r>
    </w:p>
    <w:p w:rsidR="00F41296" w:rsidRDefault="00F41296" w:rsidP="00F41296">
      <w:pPr>
        <w:ind w:left="720" w:firstLine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 xml:space="preserve">Η ΕΠΙΤΡΟΠΗ </w:t>
      </w: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1.</w:t>
      </w: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2.</w:t>
      </w: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  <w:lang w:val="en-US"/>
        </w:rPr>
      </w:pPr>
      <w:r>
        <w:rPr>
          <w:rFonts w:ascii="Arial" w:hAnsi="Arial"/>
          <w:b/>
          <w:sz w:val="20"/>
        </w:rPr>
        <w:t>3.</w:t>
      </w:r>
    </w:p>
    <w:p w:rsidR="00F41296" w:rsidRDefault="00F41296" w:rsidP="00F41296">
      <w:pPr>
        <w:ind w:firstLine="720"/>
        <w:rPr>
          <w:rFonts w:ascii="Arial" w:hAnsi="Arial"/>
          <w:b/>
          <w:sz w:val="20"/>
          <w:lang w:val="en-US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  <w:lang w:val="en-US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p w:rsidR="00F41296" w:rsidRDefault="00F41296" w:rsidP="00F41296">
      <w:pPr>
        <w:ind w:firstLine="720"/>
        <w:rPr>
          <w:rFonts w:ascii="Arial" w:hAnsi="Arial"/>
          <w:b/>
          <w:sz w:val="20"/>
        </w:rPr>
      </w:pPr>
    </w:p>
    <w:sectPr w:rsidR="00F41296" w:rsidSect="0032159B">
      <w:pgSz w:w="11906" w:h="16838" w:code="9"/>
      <w:pgMar w:top="426" w:right="1797" w:bottom="851" w:left="17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E5F" w:rsidRDefault="00341E5F">
      <w:r>
        <w:separator/>
      </w:r>
    </w:p>
  </w:endnote>
  <w:endnote w:type="continuationSeparator" w:id="0">
    <w:p w:rsidR="00341E5F" w:rsidRDefault="0034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68" w:rsidRDefault="00DB0D27" w:rsidP="001F03F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86D6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6D68" w:rsidRDefault="00F86D68" w:rsidP="00117F8C">
    <w:pPr>
      <w:pStyle w:val="a4"/>
      <w:ind w:right="360"/>
      <w:rPr>
        <w:rStyle w:val="a5"/>
      </w:rPr>
    </w:pPr>
  </w:p>
  <w:p w:rsidR="00F86D68" w:rsidRDefault="00F86D68" w:rsidP="00117F8C">
    <w:pPr>
      <w:pStyle w:val="a4"/>
      <w:rPr>
        <w:rStyle w:val="a5"/>
      </w:rPr>
    </w:pPr>
  </w:p>
  <w:p w:rsidR="00F86D68" w:rsidRDefault="00F86D68" w:rsidP="00117F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68" w:rsidRDefault="00DB0D27" w:rsidP="004004A8">
    <w:pPr>
      <w:pStyle w:val="a4"/>
      <w:framePr w:wrap="around" w:vAnchor="text" w:hAnchor="margin" w:xAlign="right" w:y="1"/>
      <w:pBdr>
        <w:top w:val="none" w:sz="0" w:space="0" w:color="auto"/>
      </w:pBdr>
      <w:rPr>
        <w:rStyle w:val="a5"/>
      </w:rPr>
    </w:pPr>
    <w:r>
      <w:rPr>
        <w:rStyle w:val="a5"/>
      </w:rPr>
      <w:fldChar w:fldCharType="begin"/>
    </w:r>
    <w:r w:rsidR="00F86D6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58BD">
      <w:rPr>
        <w:rStyle w:val="a5"/>
        <w:noProof/>
      </w:rPr>
      <w:t>1</w:t>
    </w:r>
    <w:r>
      <w:rPr>
        <w:rStyle w:val="a5"/>
      </w:rPr>
      <w:fldChar w:fldCharType="end"/>
    </w:r>
  </w:p>
  <w:p w:rsidR="00F86D68" w:rsidRPr="00117F8C" w:rsidRDefault="00F86D68" w:rsidP="00117F8C">
    <w:pPr>
      <w:pStyle w:val="a4"/>
      <w:ind w:right="360"/>
    </w:pPr>
    <w:r w:rsidRPr="00117F8C">
      <w:t xml:space="preserve">Τεύχη Δημοπράτησης – Έντυπο </w:t>
    </w:r>
    <w:proofErr w:type="spellStart"/>
    <w:r w:rsidRPr="00117F8C">
      <w:t>προσφορασ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68" w:rsidRPr="008F14A4" w:rsidRDefault="00F86D68" w:rsidP="00117F8C">
    <w:pPr>
      <w:pStyle w:val="a4"/>
    </w:pPr>
    <w:r w:rsidRPr="008F14A4">
      <w:t>Τεύχη Δημοπράτησης – Τεχνική έκθεση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E5F" w:rsidRDefault="00341E5F">
      <w:r>
        <w:separator/>
      </w:r>
    </w:p>
  </w:footnote>
  <w:footnote w:type="continuationSeparator" w:id="0">
    <w:p w:rsidR="00341E5F" w:rsidRDefault="00341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68" w:rsidRPr="006D78AD" w:rsidRDefault="00F86D68" w:rsidP="006D78A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D68" w:rsidRPr="008F14A4" w:rsidRDefault="00F86D68" w:rsidP="00117F8C">
    <w:pPr>
      <w:pStyle w:val="a3"/>
    </w:pPr>
    <w:r>
      <w:t xml:space="preserve">Μελέτη Καθαρισμών βλάστησης στην </w:t>
    </w:r>
    <w:proofErr w:type="spellStart"/>
    <w:r>
      <w:t>περιοχη</w:t>
    </w:r>
    <w:proofErr w:type="spellEnd"/>
    <w:r>
      <w:t xml:space="preserve"> του ξωκλησιού </w:t>
    </w:r>
    <w:proofErr w:type="spellStart"/>
    <w:r>
      <w:t>αγιου</w:t>
    </w:r>
    <w:proofErr w:type="spellEnd"/>
    <w:r>
      <w:t xml:space="preserve"> </w:t>
    </w:r>
    <w:proofErr w:type="spellStart"/>
    <w:r>
      <w:t>ιωαννη</w:t>
    </w:r>
    <w:proofErr w:type="spellEnd"/>
    <w:r>
      <w:t xml:space="preserve"> στο δασόκτημα Δ.Δ. Βασιλικών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264"/>
    <w:multiLevelType w:val="singleLevel"/>
    <w:tmpl w:val="FC7A97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F185FE8"/>
    <w:multiLevelType w:val="singleLevel"/>
    <w:tmpl w:val="4942F4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FB91723"/>
    <w:multiLevelType w:val="singleLevel"/>
    <w:tmpl w:val="C23E3992"/>
    <w:lvl w:ilvl="0">
      <w:numFmt w:val="bullet"/>
      <w:lvlText w:val="-"/>
      <w:lvlJc w:val="left"/>
      <w:pPr>
        <w:tabs>
          <w:tab w:val="num" w:pos="371"/>
        </w:tabs>
        <w:ind w:left="371" w:hanging="360"/>
      </w:pPr>
      <w:rPr>
        <w:rFonts w:hint="default"/>
      </w:rPr>
    </w:lvl>
  </w:abstractNum>
  <w:abstractNum w:abstractNumId="3" w15:restartNumberingAfterBreak="0">
    <w:nsid w:val="341419B3"/>
    <w:multiLevelType w:val="singleLevel"/>
    <w:tmpl w:val="4942F47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DB05947"/>
    <w:multiLevelType w:val="singleLevel"/>
    <w:tmpl w:val="8C54DA08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5" w15:restartNumberingAfterBreak="0">
    <w:nsid w:val="733C1145"/>
    <w:multiLevelType w:val="multilevel"/>
    <w:tmpl w:val="C846E370"/>
    <w:lvl w:ilvl="0">
      <w:start w:val="1"/>
      <w:numFmt w:val="decimal"/>
      <w:lvlText w:val="%1.0"/>
      <w:lvlJc w:val="left"/>
      <w:pPr>
        <w:tabs>
          <w:tab w:val="num" w:pos="1152"/>
        </w:tabs>
        <w:ind w:left="1152" w:hanging="1152"/>
      </w:pPr>
      <w:rPr>
        <w:rFonts w:cs="Times New Roman"/>
        <w:b/>
        <w:i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1152"/>
      </w:pPr>
      <w:rPr>
        <w:rFonts w:cs="Times New Roman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  <w:u w:val="none"/>
      </w:rPr>
    </w:lvl>
  </w:abstractNum>
  <w:abstractNum w:abstractNumId="6" w15:restartNumberingAfterBreak="0">
    <w:nsid w:val="76DD5688"/>
    <w:multiLevelType w:val="singleLevel"/>
    <w:tmpl w:val="F47CF2D0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2418"/>
    <w:rsid w:val="000055B9"/>
    <w:rsid w:val="000076B2"/>
    <w:rsid w:val="00014C37"/>
    <w:rsid w:val="00021158"/>
    <w:rsid w:val="00021D57"/>
    <w:rsid w:val="000323C4"/>
    <w:rsid w:val="0004767F"/>
    <w:rsid w:val="000518F4"/>
    <w:rsid w:val="0005550D"/>
    <w:rsid w:val="00072059"/>
    <w:rsid w:val="00075E44"/>
    <w:rsid w:val="000A008E"/>
    <w:rsid w:val="000A378C"/>
    <w:rsid w:val="000A7AC3"/>
    <w:rsid w:val="000D4E5D"/>
    <w:rsid w:val="000E30EF"/>
    <w:rsid w:val="000E7B32"/>
    <w:rsid w:val="00117F8C"/>
    <w:rsid w:val="00122FF8"/>
    <w:rsid w:val="0016496B"/>
    <w:rsid w:val="00164FDD"/>
    <w:rsid w:val="00180F32"/>
    <w:rsid w:val="0019028A"/>
    <w:rsid w:val="001B5F41"/>
    <w:rsid w:val="001B75BA"/>
    <w:rsid w:val="001D5BD8"/>
    <w:rsid w:val="001F03FD"/>
    <w:rsid w:val="00245C1E"/>
    <w:rsid w:val="00282DA9"/>
    <w:rsid w:val="002A4905"/>
    <w:rsid w:val="002B1143"/>
    <w:rsid w:val="002C0837"/>
    <w:rsid w:val="002C157E"/>
    <w:rsid w:val="002E1C1E"/>
    <w:rsid w:val="002F4995"/>
    <w:rsid w:val="00303303"/>
    <w:rsid w:val="00313E12"/>
    <w:rsid w:val="00320E54"/>
    <w:rsid w:val="0032159B"/>
    <w:rsid w:val="00323260"/>
    <w:rsid w:val="00340A7F"/>
    <w:rsid w:val="00341CDF"/>
    <w:rsid w:val="00341E5F"/>
    <w:rsid w:val="00371F37"/>
    <w:rsid w:val="00397113"/>
    <w:rsid w:val="003C7502"/>
    <w:rsid w:val="003D3FC3"/>
    <w:rsid w:val="003D7F33"/>
    <w:rsid w:val="003E111E"/>
    <w:rsid w:val="003E78D8"/>
    <w:rsid w:val="003F3A8C"/>
    <w:rsid w:val="004004A8"/>
    <w:rsid w:val="00411909"/>
    <w:rsid w:val="00446B90"/>
    <w:rsid w:val="00452B66"/>
    <w:rsid w:val="00453A67"/>
    <w:rsid w:val="004559F4"/>
    <w:rsid w:val="00456B2F"/>
    <w:rsid w:val="004727EC"/>
    <w:rsid w:val="004742C9"/>
    <w:rsid w:val="00474BB2"/>
    <w:rsid w:val="004816EB"/>
    <w:rsid w:val="00497B50"/>
    <w:rsid w:val="004A1E62"/>
    <w:rsid w:val="004A4435"/>
    <w:rsid w:val="004D7107"/>
    <w:rsid w:val="004E58BD"/>
    <w:rsid w:val="004E5F27"/>
    <w:rsid w:val="00502F55"/>
    <w:rsid w:val="005165B5"/>
    <w:rsid w:val="00521FE9"/>
    <w:rsid w:val="00527A69"/>
    <w:rsid w:val="0054135F"/>
    <w:rsid w:val="00545195"/>
    <w:rsid w:val="005745C2"/>
    <w:rsid w:val="005D48D1"/>
    <w:rsid w:val="005D5D37"/>
    <w:rsid w:val="005E6BCD"/>
    <w:rsid w:val="0061455F"/>
    <w:rsid w:val="00624744"/>
    <w:rsid w:val="006508F3"/>
    <w:rsid w:val="00651B99"/>
    <w:rsid w:val="00656723"/>
    <w:rsid w:val="00666705"/>
    <w:rsid w:val="00674C31"/>
    <w:rsid w:val="00684CBA"/>
    <w:rsid w:val="006A7638"/>
    <w:rsid w:val="006D196B"/>
    <w:rsid w:val="006D78AD"/>
    <w:rsid w:val="00706673"/>
    <w:rsid w:val="00711270"/>
    <w:rsid w:val="00725C11"/>
    <w:rsid w:val="00743D14"/>
    <w:rsid w:val="00780B24"/>
    <w:rsid w:val="00794DC7"/>
    <w:rsid w:val="007B16A7"/>
    <w:rsid w:val="007E1B69"/>
    <w:rsid w:val="00820833"/>
    <w:rsid w:val="00843FB6"/>
    <w:rsid w:val="00851E04"/>
    <w:rsid w:val="00852418"/>
    <w:rsid w:val="008567C8"/>
    <w:rsid w:val="008761DD"/>
    <w:rsid w:val="00885C55"/>
    <w:rsid w:val="00887A6E"/>
    <w:rsid w:val="00895CB2"/>
    <w:rsid w:val="008E4817"/>
    <w:rsid w:val="008E6A39"/>
    <w:rsid w:val="008F14A4"/>
    <w:rsid w:val="008F4BCF"/>
    <w:rsid w:val="00904E82"/>
    <w:rsid w:val="00933728"/>
    <w:rsid w:val="0095602D"/>
    <w:rsid w:val="00977A2A"/>
    <w:rsid w:val="00995DEE"/>
    <w:rsid w:val="009A0A5D"/>
    <w:rsid w:val="009A5275"/>
    <w:rsid w:val="009B5867"/>
    <w:rsid w:val="009D7423"/>
    <w:rsid w:val="009E6321"/>
    <w:rsid w:val="009E6C03"/>
    <w:rsid w:val="009F132C"/>
    <w:rsid w:val="00A16150"/>
    <w:rsid w:val="00A2356A"/>
    <w:rsid w:val="00A31D77"/>
    <w:rsid w:val="00A33C6E"/>
    <w:rsid w:val="00A3549E"/>
    <w:rsid w:val="00A40276"/>
    <w:rsid w:val="00A51928"/>
    <w:rsid w:val="00A720D7"/>
    <w:rsid w:val="00A85A9C"/>
    <w:rsid w:val="00AF7C63"/>
    <w:rsid w:val="00B033A6"/>
    <w:rsid w:val="00B218A8"/>
    <w:rsid w:val="00B2224B"/>
    <w:rsid w:val="00B227BC"/>
    <w:rsid w:val="00B33F08"/>
    <w:rsid w:val="00B72613"/>
    <w:rsid w:val="00B8776B"/>
    <w:rsid w:val="00BA0587"/>
    <w:rsid w:val="00BC4A54"/>
    <w:rsid w:val="00C2461E"/>
    <w:rsid w:val="00C31118"/>
    <w:rsid w:val="00C3593A"/>
    <w:rsid w:val="00C40937"/>
    <w:rsid w:val="00C43FE7"/>
    <w:rsid w:val="00C4492A"/>
    <w:rsid w:val="00C6221E"/>
    <w:rsid w:val="00C67336"/>
    <w:rsid w:val="00C71FBF"/>
    <w:rsid w:val="00C74ACD"/>
    <w:rsid w:val="00CA2C2E"/>
    <w:rsid w:val="00CB6A33"/>
    <w:rsid w:val="00CC0396"/>
    <w:rsid w:val="00CC51FC"/>
    <w:rsid w:val="00CD757D"/>
    <w:rsid w:val="00D125FE"/>
    <w:rsid w:val="00D219AE"/>
    <w:rsid w:val="00D275F8"/>
    <w:rsid w:val="00D445E2"/>
    <w:rsid w:val="00D46079"/>
    <w:rsid w:val="00D5433B"/>
    <w:rsid w:val="00D601E9"/>
    <w:rsid w:val="00D606A7"/>
    <w:rsid w:val="00D60B13"/>
    <w:rsid w:val="00D73C3A"/>
    <w:rsid w:val="00D809DE"/>
    <w:rsid w:val="00D917FF"/>
    <w:rsid w:val="00D9521A"/>
    <w:rsid w:val="00DB070E"/>
    <w:rsid w:val="00DB0D27"/>
    <w:rsid w:val="00DC30BD"/>
    <w:rsid w:val="00DD0505"/>
    <w:rsid w:val="00DE1295"/>
    <w:rsid w:val="00DE431D"/>
    <w:rsid w:val="00DE43A2"/>
    <w:rsid w:val="00DE585A"/>
    <w:rsid w:val="00DE6BA6"/>
    <w:rsid w:val="00E04B8C"/>
    <w:rsid w:val="00E21D09"/>
    <w:rsid w:val="00E322A5"/>
    <w:rsid w:val="00E526D9"/>
    <w:rsid w:val="00E5385E"/>
    <w:rsid w:val="00E57213"/>
    <w:rsid w:val="00E67D8E"/>
    <w:rsid w:val="00E87F55"/>
    <w:rsid w:val="00E9781A"/>
    <w:rsid w:val="00EC294E"/>
    <w:rsid w:val="00EE413C"/>
    <w:rsid w:val="00EE563F"/>
    <w:rsid w:val="00F06869"/>
    <w:rsid w:val="00F342B9"/>
    <w:rsid w:val="00F37811"/>
    <w:rsid w:val="00F41296"/>
    <w:rsid w:val="00F74A56"/>
    <w:rsid w:val="00F86D68"/>
    <w:rsid w:val="00FC18B4"/>
    <w:rsid w:val="00FD1C1D"/>
    <w:rsid w:val="00FE2F41"/>
    <w:rsid w:val="00FE489E"/>
    <w:rsid w:val="00FE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27071E"/>
  <w15:docId w15:val="{36DFF2CD-719F-4A8F-B809-30ABA3FD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78AD"/>
    <w:pPr>
      <w:spacing w:before="180" w:line="320" w:lineRule="atLeast"/>
      <w:jc w:val="both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C74ACD"/>
    <w:pPr>
      <w:keepNext/>
      <w:spacing w:before="480" w:after="120" w:line="280" w:lineRule="atLeast"/>
      <w:ind w:left="540" w:hanging="540"/>
      <w:jc w:val="left"/>
      <w:outlineLvl w:val="0"/>
    </w:pPr>
    <w:rPr>
      <w:b/>
    </w:rPr>
  </w:style>
  <w:style w:type="paragraph" w:styleId="2">
    <w:name w:val="heading 2"/>
    <w:basedOn w:val="a"/>
    <w:next w:val="a"/>
    <w:link w:val="2Char"/>
    <w:uiPriority w:val="99"/>
    <w:qFormat/>
    <w:rsid w:val="00C74ACD"/>
    <w:pPr>
      <w:keepNext/>
      <w:spacing w:before="360" w:after="60" w:line="300" w:lineRule="atLeast"/>
      <w:ind w:left="720" w:hanging="720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9"/>
    <w:qFormat/>
    <w:rsid w:val="00C74ACD"/>
    <w:pPr>
      <w:keepNext/>
      <w:spacing w:before="480" w:after="60" w:line="300" w:lineRule="atLeast"/>
      <w:ind w:left="1979" w:hanging="1259"/>
      <w:outlineLvl w:val="2"/>
    </w:pPr>
    <w:rPr>
      <w:b/>
    </w:rPr>
  </w:style>
  <w:style w:type="paragraph" w:styleId="4">
    <w:name w:val="heading 4"/>
    <w:basedOn w:val="a"/>
    <w:next w:val="a"/>
    <w:link w:val="4Char"/>
    <w:uiPriority w:val="99"/>
    <w:qFormat/>
    <w:rsid w:val="00C74AC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74ACD"/>
    <w:pPr>
      <w:keepNext/>
      <w:jc w:val="center"/>
      <w:outlineLvl w:val="4"/>
    </w:pPr>
    <w:rPr>
      <w:rFonts w:ascii="Arial" w:hAnsi="Arial" w:cs="Arial"/>
      <w:b/>
    </w:rPr>
  </w:style>
  <w:style w:type="paragraph" w:styleId="6">
    <w:name w:val="heading 6"/>
    <w:basedOn w:val="a"/>
    <w:next w:val="a"/>
    <w:link w:val="6Char"/>
    <w:uiPriority w:val="99"/>
    <w:qFormat/>
    <w:rsid w:val="00C74ACD"/>
    <w:pPr>
      <w:keepNext/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9"/>
    <w:qFormat/>
    <w:rsid w:val="00C74ACD"/>
    <w:pPr>
      <w:keepNext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link w:val="8Char"/>
    <w:uiPriority w:val="99"/>
    <w:qFormat/>
    <w:rsid w:val="00C74ACD"/>
    <w:pPr>
      <w:keepNext/>
      <w:outlineLvl w:val="7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link w:val="9Char"/>
    <w:uiPriority w:val="99"/>
    <w:qFormat/>
    <w:rsid w:val="00C74ACD"/>
    <w:pPr>
      <w:keepNext/>
      <w:spacing w:before="20" w:after="20"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3E11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9"/>
    <w:semiHidden/>
    <w:locked/>
    <w:rsid w:val="003E11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9"/>
    <w:semiHidden/>
    <w:locked/>
    <w:rsid w:val="003E111E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9"/>
    <w:semiHidden/>
    <w:locked/>
    <w:rsid w:val="003E111E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9"/>
    <w:semiHidden/>
    <w:locked/>
    <w:rsid w:val="003E111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9"/>
    <w:semiHidden/>
    <w:locked/>
    <w:rsid w:val="003E111E"/>
    <w:rPr>
      <w:rFonts w:ascii="Calibri" w:hAnsi="Calibri" w:cs="Times New Roman"/>
      <w:b/>
      <w:bCs/>
    </w:rPr>
  </w:style>
  <w:style w:type="character" w:customStyle="1" w:styleId="7Char">
    <w:name w:val="Επικεφαλίδα 7 Char"/>
    <w:link w:val="7"/>
    <w:uiPriority w:val="99"/>
    <w:semiHidden/>
    <w:locked/>
    <w:rsid w:val="003E111E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9"/>
    <w:semiHidden/>
    <w:locked/>
    <w:rsid w:val="003E111E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9"/>
    <w:semiHidden/>
    <w:locked/>
    <w:rsid w:val="003E111E"/>
    <w:rPr>
      <w:rFonts w:ascii="Cambria" w:hAnsi="Cambria" w:cs="Times New Roman"/>
    </w:rPr>
  </w:style>
  <w:style w:type="paragraph" w:styleId="10">
    <w:name w:val="toc 1"/>
    <w:basedOn w:val="a"/>
    <w:next w:val="a"/>
    <w:autoRedefine/>
    <w:uiPriority w:val="99"/>
    <w:semiHidden/>
    <w:rsid w:val="00C74ACD"/>
    <w:pPr>
      <w:tabs>
        <w:tab w:val="left" w:pos="540"/>
        <w:tab w:val="right" w:leader="dot" w:pos="8640"/>
      </w:tabs>
      <w:spacing w:before="120" w:after="60"/>
      <w:ind w:left="540" w:hanging="540"/>
    </w:pPr>
    <w:rPr>
      <w:noProof/>
      <w:sz w:val="20"/>
    </w:rPr>
  </w:style>
  <w:style w:type="paragraph" w:styleId="a3">
    <w:name w:val="header"/>
    <w:basedOn w:val="a"/>
    <w:link w:val="Char"/>
    <w:uiPriority w:val="99"/>
    <w:rsid w:val="00117F8C"/>
    <w:pPr>
      <w:pBdr>
        <w:bottom w:val="single" w:sz="6" w:space="4" w:color="auto"/>
      </w:pBdr>
      <w:tabs>
        <w:tab w:val="center" w:pos="4153"/>
        <w:tab w:val="right" w:pos="8306"/>
      </w:tabs>
      <w:spacing w:before="60" w:after="60" w:line="300" w:lineRule="atLeast"/>
      <w:jc w:val="left"/>
    </w:pPr>
    <w:rPr>
      <w:smallCaps/>
      <w:sz w:val="16"/>
    </w:rPr>
  </w:style>
  <w:style w:type="character" w:customStyle="1" w:styleId="Char">
    <w:name w:val="Κεφαλίδα Char"/>
    <w:link w:val="a3"/>
    <w:uiPriority w:val="99"/>
    <w:semiHidden/>
    <w:locked/>
    <w:rsid w:val="003E111E"/>
    <w:rPr>
      <w:rFonts w:ascii="Tahoma" w:hAnsi="Tahoma" w:cs="Times New Roman"/>
    </w:rPr>
  </w:style>
  <w:style w:type="paragraph" w:styleId="a4">
    <w:name w:val="footer"/>
    <w:basedOn w:val="a"/>
    <w:link w:val="Char0"/>
    <w:uiPriority w:val="99"/>
    <w:rsid w:val="00117F8C"/>
    <w:pPr>
      <w:pBdr>
        <w:top w:val="single" w:sz="6" w:space="1" w:color="auto"/>
      </w:pBdr>
      <w:tabs>
        <w:tab w:val="center" w:pos="4153"/>
        <w:tab w:val="right" w:pos="8306"/>
      </w:tabs>
      <w:ind w:right="26"/>
    </w:pPr>
    <w:rPr>
      <w:smallCaps/>
      <w:sz w:val="16"/>
      <w:szCs w:val="16"/>
    </w:rPr>
  </w:style>
  <w:style w:type="character" w:customStyle="1" w:styleId="Char0">
    <w:name w:val="Υποσέλιδο Char"/>
    <w:link w:val="a4"/>
    <w:uiPriority w:val="99"/>
    <w:semiHidden/>
    <w:locked/>
    <w:rsid w:val="003E111E"/>
    <w:rPr>
      <w:rFonts w:ascii="Tahoma" w:hAnsi="Tahoma" w:cs="Times New Roman"/>
    </w:rPr>
  </w:style>
  <w:style w:type="character" w:styleId="a5">
    <w:name w:val="page number"/>
    <w:uiPriority w:val="99"/>
    <w:rsid w:val="00C74ACD"/>
    <w:rPr>
      <w:rFonts w:cs="Times New Roman"/>
    </w:rPr>
  </w:style>
  <w:style w:type="paragraph" w:styleId="20">
    <w:name w:val="toc 2"/>
    <w:basedOn w:val="a"/>
    <w:next w:val="a"/>
    <w:autoRedefine/>
    <w:uiPriority w:val="99"/>
    <w:semiHidden/>
    <w:rsid w:val="00C74ACD"/>
    <w:pPr>
      <w:tabs>
        <w:tab w:val="left" w:pos="1260"/>
        <w:tab w:val="right" w:leader="dot" w:pos="8640"/>
      </w:tabs>
      <w:spacing w:before="60"/>
      <w:ind w:left="1260" w:right="630" w:hanging="720"/>
    </w:pPr>
    <w:rPr>
      <w:noProof/>
      <w:sz w:val="20"/>
    </w:rPr>
  </w:style>
  <w:style w:type="paragraph" w:styleId="a6">
    <w:name w:val="Title"/>
    <w:basedOn w:val="a"/>
    <w:link w:val="Char1"/>
    <w:uiPriority w:val="99"/>
    <w:qFormat/>
    <w:rsid w:val="006D78AD"/>
    <w:pPr>
      <w:spacing w:before="120" w:line="280" w:lineRule="atLeast"/>
      <w:jc w:val="center"/>
    </w:pPr>
    <w:rPr>
      <w:rFonts w:ascii="Times New Roman" w:hAnsi="Times New Roman"/>
      <w:b/>
      <w:bCs/>
      <w:szCs w:val="20"/>
      <w:u w:val="single"/>
    </w:rPr>
  </w:style>
  <w:style w:type="character" w:customStyle="1" w:styleId="Char1">
    <w:name w:val="Τίτλος Char"/>
    <w:link w:val="a6"/>
    <w:uiPriority w:val="99"/>
    <w:locked/>
    <w:rsid w:val="003E111E"/>
    <w:rPr>
      <w:rFonts w:ascii="Cambria" w:hAnsi="Cambria" w:cs="Times New Roman"/>
      <w:b/>
      <w:bCs/>
      <w:kern w:val="28"/>
      <w:sz w:val="32"/>
      <w:szCs w:val="32"/>
    </w:rPr>
  </w:style>
  <w:style w:type="paragraph" w:styleId="30">
    <w:name w:val="toc 3"/>
    <w:basedOn w:val="a"/>
    <w:next w:val="a"/>
    <w:autoRedefine/>
    <w:uiPriority w:val="99"/>
    <w:semiHidden/>
    <w:rsid w:val="00C74ACD"/>
    <w:pPr>
      <w:ind w:left="420"/>
    </w:pPr>
  </w:style>
  <w:style w:type="paragraph" w:styleId="40">
    <w:name w:val="toc 4"/>
    <w:basedOn w:val="a"/>
    <w:next w:val="a"/>
    <w:autoRedefine/>
    <w:uiPriority w:val="99"/>
    <w:semiHidden/>
    <w:rsid w:val="00C74ACD"/>
    <w:pPr>
      <w:ind w:left="630"/>
    </w:pPr>
  </w:style>
  <w:style w:type="paragraph" w:styleId="50">
    <w:name w:val="toc 5"/>
    <w:basedOn w:val="a"/>
    <w:next w:val="a"/>
    <w:autoRedefine/>
    <w:uiPriority w:val="99"/>
    <w:semiHidden/>
    <w:rsid w:val="00C74ACD"/>
    <w:pPr>
      <w:ind w:left="840"/>
    </w:pPr>
  </w:style>
  <w:style w:type="paragraph" w:styleId="60">
    <w:name w:val="toc 6"/>
    <w:basedOn w:val="a"/>
    <w:next w:val="a"/>
    <w:autoRedefine/>
    <w:uiPriority w:val="99"/>
    <w:semiHidden/>
    <w:rsid w:val="00C74ACD"/>
    <w:pPr>
      <w:ind w:left="1050"/>
    </w:pPr>
  </w:style>
  <w:style w:type="paragraph" w:styleId="70">
    <w:name w:val="toc 7"/>
    <w:basedOn w:val="a"/>
    <w:next w:val="a"/>
    <w:autoRedefine/>
    <w:uiPriority w:val="99"/>
    <w:semiHidden/>
    <w:rsid w:val="00C74ACD"/>
    <w:pPr>
      <w:ind w:left="1260"/>
    </w:pPr>
  </w:style>
  <w:style w:type="paragraph" w:styleId="80">
    <w:name w:val="toc 8"/>
    <w:basedOn w:val="a"/>
    <w:next w:val="a"/>
    <w:autoRedefine/>
    <w:uiPriority w:val="99"/>
    <w:semiHidden/>
    <w:rsid w:val="00C74ACD"/>
    <w:pPr>
      <w:ind w:left="1470"/>
    </w:pPr>
  </w:style>
  <w:style w:type="paragraph" w:styleId="90">
    <w:name w:val="toc 9"/>
    <w:basedOn w:val="a"/>
    <w:next w:val="a"/>
    <w:autoRedefine/>
    <w:uiPriority w:val="99"/>
    <w:semiHidden/>
    <w:rsid w:val="00C74ACD"/>
    <w:pPr>
      <w:ind w:left="1680"/>
    </w:pPr>
  </w:style>
  <w:style w:type="paragraph" w:styleId="31">
    <w:name w:val="Body Text 3"/>
    <w:basedOn w:val="a"/>
    <w:link w:val="3Char0"/>
    <w:uiPriority w:val="99"/>
    <w:rsid w:val="00A16150"/>
    <w:pPr>
      <w:spacing w:before="120" w:line="360" w:lineRule="auto"/>
      <w:ind w:right="-482"/>
    </w:pPr>
    <w:rPr>
      <w:rFonts w:ascii="Arial" w:hAnsi="Arial"/>
      <w:sz w:val="24"/>
      <w:szCs w:val="20"/>
    </w:rPr>
  </w:style>
  <w:style w:type="character" w:customStyle="1" w:styleId="3Char0">
    <w:name w:val="Σώμα κείμενου 3 Char"/>
    <w:link w:val="31"/>
    <w:uiPriority w:val="99"/>
    <w:locked/>
    <w:rsid w:val="00A16150"/>
    <w:rPr>
      <w:rFonts w:ascii="Arial" w:hAnsi="Arial" w:cs="Times New Roman"/>
      <w:sz w:val="24"/>
    </w:rPr>
  </w:style>
  <w:style w:type="table" w:styleId="a7">
    <w:name w:val="Table Grid"/>
    <w:basedOn w:val="a1"/>
    <w:uiPriority w:val="99"/>
    <w:rsid w:val="0047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Char0"/>
    <w:uiPriority w:val="99"/>
    <w:semiHidden/>
    <w:unhideWhenUsed/>
    <w:locked/>
    <w:rsid w:val="00F41296"/>
    <w:pPr>
      <w:spacing w:after="120" w:line="480" w:lineRule="auto"/>
    </w:pPr>
  </w:style>
  <w:style w:type="character" w:customStyle="1" w:styleId="2Char0">
    <w:name w:val="Σώμα κείμενου 2 Char"/>
    <w:link w:val="21"/>
    <w:uiPriority w:val="99"/>
    <w:semiHidden/>
    <w:rsid w:val="00F41296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ΤΕΧΝΙΚΗ ΠΕΡΙΓΡΑΦΗ</vt:lpstr>
    </vt:vector>
  </TitlesOfParts>
  <Company>company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ΤΕΧΝΙΚΗ ΠΕΡΙΓΡΑΦΗ</dc:title>
  <dc:subject/>
  <dc:creator>user</dc:creator>
  <cp:keywords/>
  <dc:description/>
  <cp:lastModifiedBy>user</cp:lastModifiedBy>
  <cp:revision>16</cp:revision>
  <cp:lastPrinted>2016-05-20T08:48:00Z</cp:lastPrinted>
  <dcterms:created xsi:type="dcterms:W3CDTF">2016-12-08T10:15:00Z</dcterms:created>
  <dcterms:modified xsi:type="dcterms:W3CDTF">2018-06-15T08:03:00Z</dcterms:modified>
</cp:coreProperties>
</file>